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0" w:line="1255" w:lineRule="exact"/>
        <w:ind w:firstLine="7127"/>
      </w:pPr>
      <w:r>
        <w:drawing>
          <wp:anchor distT="0" distB="0" distL="0" distR="0" simplePos="0" relativeHeight="251659264" behindDoc="0" locked="0" layoutInCell="0" allowOverlap="1">
            <wp:simplePos x="0" y="0"/>
            <wp:positionH relativeFrom="page">
              <wp:posOffset>5922010</wp:posOffset>
            </wp:positionH>
            <wp:positionV relativeFrom="page">
              <wp:posOffset>9791700</wp:posOffset>
            </wp:positionV>
            <wp:extent cx="1627505" cy="85598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38"/>
                    <a:stretch>
                      <a:fillRect/>
                    </a:stretch>
                  </pic:blipFill>
                  <pic:spPr>
                    <a:xfrm>
                      <a:off x="0" y="0"/>
                      <a:ext cx="1627385" cy="855729"/>
                    </a:xfrm>
                    <a:prstGeom prst="rect">
                      <a:avLst/>
                    </a:prstGeom>
                  </pic:spPr>
                </pic:pic>
              </a:graphicData>
            </a:graphic>
          </wp:anchor>
        </w:drawing>
      </w:r>
      <w:r>
        <w:rPr>
          <w:position w:val="-25"/>
        </w:rPr>
        <w:drawing>
          <wp:inline distT="0" distB="0" distL="0" distR="0">
            <wp:extent cx="2750185" cy="79692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9"/>
                    <a:stretch>
                      <a:fillRect/>
                    </a:stretch>
                  </pic:blipFill>
                  <pic:spPr>
                    <a:xfrm>
                      <a:off x="0" y="0"/>
                      <a:ext cx="2750537" cy="797194"/>
                    </a:xfrm>
                    <a:prstGeom prst="rect">
                      <a:avLst/>
                    </a:prstGeom>
                  </pic:spPr>
                </pic:pic>
              </a:graphicData>
            </a:graphic>
          </wp:inline>
        </w:drawing>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7" w:lineRule="auto"/>
      </w:pPr>
    </w:p>
    <w:p>
      <w:pPr>
        <w:spacing w:before="156" w:line="219" w:lineRule="auto"/>
        <w:ind w:left="1881"/>
        <w:outlineLvl w:val="0"/>
        <w:rPr>
          <w:rFonts w:ascii="宋体" w:hAnsi="宋体" w:eastAsia="宋体" w:cs="宋体"/>
          <w:sz w:val="48"/>
          <w:szCs w:val="48"/>
        </w:rPr>
      </w:pPr>
      <w:r>
        <w:rPr>
          <w:rFonts w:ascii="宋体" w:hAnsi="宋体" w:eastAsia="宋体" w:cs="宋体"/>
          <w:color w:val="FFFFFF"/>
          <w:spacing w:val="-16"/>
          <w:sz w:val="48"/>
          <w:szCs w:val="48"/>
          <w14:textOutline w14:w="8712" w14:cap="flat" w14:cmpd="sng">
            <w14:solidFill>
              <w14:srgbClr w14:val="FFFFFF"/>
            </w14:solidFill>
            <w14:prstDash w14:val="solid"/>
            <w14:miter w14:val="0"/>
          </w14:textOutline>
        </w:rPr>
        <w:t>中科云网</w:t>
      </w:r>
    </w:p>
    <w:p>
      <w:pPr>
        <w:spacing w:before="117" w:line="219" w:lineRule="auto"/>
        <w:ind w:left="866"/>
        <w:rPr>
          <w:rFonts w:ascii="宋体" w:hAnsi="宋体" w:eastAsia="宋体" w:cs="宋体"/>
          <w:sz w:val="36"/>
          <w:szCs w:val="36"/>
        </w:rPr>
      </w:pPr>
      <w:r>
        <w:rPr>
          <w:rFonts w:ascii="宋体" w:hAnsi="宋体" w:eastAsia="宋体" w:cs="宋体"/>
          <w:color w:val="FFFFFF"/>
          <w:sz w:val="36"/>
          <w:szCs w:val="36"/>
          <w14:textOutline w14:w="6527" w14:cap="flat" w14:cmpd="sng">
            <w14:solidFill>
              <w14:srgbClr w14:val="FFFFFF"/>
            </w14:solidFill>
            <w14:prstDash w14:val="solid"/>
            <w14:miter w14:val="0"/>
          </w14:textOutline>
        </w:rPr>
        <w:t>太阳能光伏组件安装手册</w:t>
      </w:r>
    </w:p>
    <w:p>
      <w:pPr>
        <w:spacing w:before="1"/>
      </w:pPr>
    </w:p>
    <w:p>
      <w:pPr>
        <w:spacing w:before="1"/>
      </w:pPr>
    </w:p>
    <w:p>
      <w:pPr>
        <w:spacing w:before="1"/>
      </w:pPr>
    </w:p>
    <w:p>
      <w:pPr>
        <w:spacing w:before="1"/>
      </w:pPr>
    </w:p>
    <w:p>
      <w:pPr>
        <w:spacing w:before="1"/>
      </w:pPr>
    </w:p>
    <w:p>
      <w:pPr>
        <w:spacing w:before="1"/>
      </w:pPr>
    </w:p>
    <w:p>
      <w:pPr>
        <w:spacing w:before="1"/>
      </w:pPr>
    </w:p>
    <w:p>
      <w:pPr>
        <w:spacing w:before="1"/>
      </w:pPr>
    </w:p>
    <w:p>
      <w:pPr>
        <w:spacing w:before="1"/>
      </w:pPr>
    </w:p>
    <w:p/>
    <w:p/>
    <w:p/>
    <w:p/>
    <w:p/>
    <w:p/>
    <w:p/>
    <w:p/>
    <w:p/>
    <w:p/>
    <w:p/>
    <w:p/>
    <w:p/>
    <w:p/>
    <w:p/>
    <w:p/>
    <w:p/>
    <w:p/>
    <w:p/>
    <w:p/>
    <w:p/>
    <w:p/>
    <w:p/>
    <w:tbl>
      <w:tblPr>
        <w:tblStyle w:val="6"/>
        <w:tblW w:w="3942" w:type="dxa"/>
        <w:tblInd w:w="852"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3942"/>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768" w:hRule="atLeast"/>
        </w:trPr>
        <w:tc>
          <w:tcPr>
            <w:tcW w:w="3942" w:type="dxa"/>
            <w:vAlign w:val="top"/>
          </w:tcPr>
          <w:p>
            <w:pPr>
              <w:spacing w:before="305" w:line="173" w:lineRule="auto"/>
              <w:ind w:left="155"/>
              <w:rPr>
                <w:rFonts w:ascii="微软雅黑" w:hAnsi="微软雅黑" w:eastAsia="微软雅黑" w:cs="微软雅黑"/>
                <w:sz w:val="21"/>
                <w:szCs w:val="21"/>
              </w:rPr>
            </w:pPr>
            <w:r>
              <w:rPr>
                <w:rFonts w:ascii="微软雅黑" w:hAnsi="微软雅黑" w:eastAsia="微软雅黑" w:cs="微软雅黑"/>
                <w:spacing w:val="-1"/>
                <w:sz w:val="21"/>
                <w:szCs w:val="21"/>
              </w:rPr>
              <w:t>2023-10-8</w:t>
            </w:r>
          </w:p>
        </w:tc>
      </w:tr>
    </w:tbl>
    <w:p>
      <w:pPr>
        <w:pStyle w:val="2"/>
      </w:pPr>
    </w:p>
    <w:p>
      <w:pPr>
        <w:sectPr>
          <w:headerReference r:id="rId5" w:type="default"/>
          <w:footerReference r:id="rId6" w:type="default"/>
          <w:pgSz w:w="11907" w:h="16839"/>
          <w:pgMar w:top="400" w:right="0" w:bottom="0" w:left="33" w:header="0" w:footer="0" w:gutter="0"/>
          <w:pgNumType w:fmt="decimal"/>
          <w:cols w:space="720" w:num="1"/>
        </w:sectPr>
      </w:pPr>
    </w:p>
    <w:p>
      <w:pPr>
        <w:pStyle w:val="2"/>
        <w:spacing w:line="266" w:lineRule="auto"/>
      </w:pPr>
    </w:p>
    <w:p>
      <w:pPr>
        <w:pStyle w:val="2"/>
        <w:spacing w:line="266" w:lineRule="auto"/>
      </w:pPr>
    </w:p>
    <w:p>
      <w:pPr>
        <w:spacing w:line="922" w:lineRule="exact"/>
        <w:ind w:firstLine="7673"/>
      </w:pPr>
      <w:r>
        <w:rPr>
          <w:position w:val="-18"/>
        </w:rPr>
        <w:drawing>
          <wp:inline distT="0" distB="0" distL="0" distR="0">
            <wp:extent cx="1960880" cy="585470"/>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40"/>
                    <a:stretch>
                      <a:fillRect/>
                    </a:stretch>
                  </pic:blipFill>
                  <pic:spPr>
                    <a:xfrm>
                      <a:off x="0" y="0"/>
                      <a:ext cx="1961147" cy="585511"/>
                    </a:xfrm>
                    <a:prstGeom prst="rect">
                      <a:avLst/>
                    </a:prstGeom>
                  </pic:spPr>
                </pic:pic>
              </a:graphicData>
            </a:graphic>
          </wp:inline>
        </w:drawing>
      </w:r>
    </w:p>
    <w:sdt>
      <w:sdtPr>
        <w:rPr>
          <w:rFonts w:ascii="微软雅黑" w:hAnsi="微软雅黑" w:eastAsia="微软雅黑" w:cs="微软雅黑"/>
          <w:sz w:val="36"/>
          <w:szCs w:val="36"/>
        </w:rPr>
        <w:id w:val="1"/>
        <w:docPartObj>
          <w:docPartGallery w:val="Table of Contents"/>
          <w:docPartUnique/>
        </w:docPartObj>
      </w:sdtPr>
      <w:sdtEndPr>
        <w:rPr>
          <w:rFonts w:ascii="Times New Roman" w:hAnsi="Times New Roman" w:eastAsia="Times New Roman" w:cs="Times New Roman"/>
          <w:sz w:val="21"/>
          <w:szCs w:val="21"/>
        </w:rPr>
      </w:sdtEndPr>
      <w:sdtContent>
        <w:p>
          <w:pPr>
            <w:spacing w:before="205" w:line="177" w:lineRule="auto"/>
            <w:ind w:left="4614"/>
            <w:rPr>
              <w:rFonts w:ascii="微软雅黑" w:hAnsi="微软雅黑" w:eastAsia="微软雅黑" w:cs="微软雅黑"/>
              <w:sz w:val="36"/>
              <w:szCs w:val="36"/>
            </w:rPr>
          </w:pPr>
          <w:r>
            <w:rPr>
              <w:rFonts w:ascii="微软雅黑" w:hAnsi="微软雅黑" w:eastAsia="微软雅黑" w:cs="微软雅黑"/>
              <w:b/>
              <w:bCs/>
              <w:spacing w:val="-11"/>
              <w:sz w:val="36"/>
              <w:szCs w:val="36"/>
            </w:rPr>
            <w:t>目录</w:t>
          </w:r>
        </w:p>
        <w:p>
          <w:pPr>
            <w:pStyle w:val="2"/>
            <w:spacing w:line="249" w:lineRule="auto"/>
          </w:pPr>
        </w:p>
        <w:p>
          <w:pPr>
            <w:pStyle w:val="2"/>
            <w:spacing w:line="249" w:lineRule="auto"/>
          </w:pPr>
        </w:p>
        <w:p>
          <w:pPr>
            <w:pStyle w:val="2"/>
            <w:spacing w:line="250" w:lineRule="auto"/>
          </w:pPr>
        </w:p>
        <w:p>
          <w:pPr>
            <w:tabs>
              <w:tab w:val="right" w:leader="dot" w:pos="9910"/>
            </w:tabs>
            <w:spacing w:before="91" w:line="207" w:lineRule="exact"/>
            <w:ind w:left="20"/>
            <w:rPr>
              <w:rFonts w:ascii="Times New Roman" w:hAnsi="Times New Roman" w:eastAsia="Times New Roman" w:cs="Times New Roman"/>
              <w:sz w:val="21"/>
              <w:szCs w:val="21"/>
            </w:rPr>
          </w:pPr>
          <w:r>
            <w:fldChar w:fldCharType="begin"/>
          </w:r>
          <w:r>
            <w:instrText xml:space="preserve"> HYPERLINK \l "bookmark1" </w:instrText>
          </w:r>
          <w:r>
            <w:fldChar w:fldCharType="separate"/>
          </w:r>
          <w:r>
            <w:rPr>
              <w:rFonts w:ascii="微软雅黑" w:hAnsi="微软雅黑" w:eastAsia="微软雅黑" w:cs="微软雅黑"/>
              <w:spacing w:val="-3"/>
              <w:position w:val="-1"/>
              <w:sz w:val="21"/>
              <w:szCs w:val="21"/>
            </w:rPr>
            <w:t>1.    基本信息</w:t>
          </w:r>
          <w:r>
            <w:rPr>
              <w:rFonts w:ascii="微软雅黑" w:hAnsi="微软雅黑" w:eastAsia="微软雅黑" w:cs="微软雅黑"/>
              <w:position w:val="-1"/>
              <w:sz w:val="21"/>
              <w:szCs w:val="21"/>
            </w:rPr>
            <w:tab/>
          </w:r>
          <w:r>
            <w:rPr>
              <w:rFonts w:ascii="Times New Roman" w:hAnsi="Times New Roman" w:eastAsia="Times New Roman" w:cs="Times New Roman"/>
              <w:spacing w:val="20"/>
              <w:w w:val="125"/>
              <w:position w:val="-1"/>
              <w:sz w:val="21"/>
              <w:szCs w:val="21"/>
            </w:rPr>
            <w:t>3</w:t>
          </w:r>
          <w:r>
            <w:rPr>
              <w:rFonts w:ascii="Times New Roman" w:hAnsi="Times New Roman" w:eastAsia="Times New Roman" w:cs="Times New Roman"/>
              <w:spacing w:val="20"/>
              <w:w w:val="125"/>
              <w:position w:val="-1"/>
              <w:sz w:val="21"/>
              <w:szCs w:val="21"/>
            </w:rPr>
            <w:fldChar w:fldCharType="end"/>
          </w:r>
        </w:p>
        <w:p>
          <w:pPr>
            <w:pStyle w:val="2"/>
            <w:spacing w:line="325" w:lineRule="auto"/>
          </w:pPr>
        </w:p>
        <w:p>
          <w:pPr>
            <w:tabs>
              <w:tab w:val="right" w:leader="dot" w:pos="9910"/>
            </w:tabs>
            <w:spacing w:before="90" w:line="206" w:lineRule="exact"/>
            <w:ind w:left="440"/>
            <w:rPr>
              <w:rFonts w:ascii="Times New Roman" w:hAnsi="Times New Roman" w:eastAsia="Times New Roman" w:cs="Times New Roman"/>
              <w:sz w:val="21"/>
              <w:szCs w:val="21"/>
            </w:rPr>
          </w:pPr>
          <w:r>
            <w:fldChar w:fldCharType="begin"/>
          </w:r>
          <w:r>
            <w:instrText xml:space="preserve"> HYPERLINK \l "bookmark2" </w:instrText>
          </w:r>
          <w:r>
            <w:fldChar w:fldCharType="separate"/>
          </w:r>
          <w:r>
            <w:rPr>
              <w:rFonts w:ascii="微软雅黑" w:hAnsi="微软雅黑" w:eastAsia="微软雅黑" w:cs="微软雅黑"/>
              <w:spacing w:val="-4"/>
              <w:position w:val="-1"/>
              <w:sz w:val="21"/>
              <w:szCs w:val="21"/>
            </w:rPr>
            <w:t>1.1</w:t>
          </w:r>
          <w:r>
            <w:rPr>
              <w:rFonts w:ascii="微软雅黑" w:hAnsi="微软雅黑" w:eastAsia="微软雅黑" w:cs="微软雅黑"/>
              <w:spacing w:val="-9"/>
              <w:position w:val="-1"/>
              <w:sz w:val="21"/>
              <w:szCs w:val="21"/>
            </w:rPr>
            <w:t xml:space="preserve"> </w:t>
          </w:r>
          <w:r>
            <w:rPr>
              <w:rFonts w:ascii="微软雅黑" w:hAnsi="微软雅黑" w:eastAsia="微软雅黑" w:cs="微软雅黑"/>
              <w:spacing w:val="-4"/>
              <w:position w:val="-1"/>
              <w:sz w:val="21"/>
              <w:szCs w:val="21"/>
            </w:rPr>
            <w:t>概述</w:t>
          </w:r>
          <w:r>
            <w:rPr>
              <w:rFonts w:ascii="微软雅黑" w:hAnsi="微软雅黑" w:eastAsia="微软雅黑" w:cs="微软雅黑"/>
              <w:position w:val="-1"/>
              <w:sz w:val="21"/>
              <w:szCs w:val="21"/>
            </w:rPr>
            <w:tab/>
          </w:r>
          <w:r>
            <w:rPr>
              <w:rFonts w:ascii="Times New Roman" w:hAnsi="Times New Roman" w:eastAsia="Times New Roman" w:cs="Times New Roman"/>
              <w:spacing w:val="20"/>
              <w:w w:val="125"/>
              <w:position w:val="-1"/>
              <w:sz w:val="21"/>
              <w:szCs w:val="21"/>
            </w:rPr>
            <w:t>3</w:t>
          </w:r>
          <w:r>
            <w:rPr>
              <w:rFonts w:ascii="Times New Roman" w:hAnsi="Times New Roman" w:eastAsia="Times New Roman" w:cs="Times New Roman"/>
              <w:spacing w:val="20"/>
              <w:w w:val="125"/>
              <w:position w:val="-1"/>
              <w:sz w:val="21"/>
              <w:szCs w:val="21"/>
            </w:rPr>
            <w:fldChar w:fldCharType="end"/>
          </w:r>
        </w:p>
        <w:p>
          <w:pPr>
            <w:pStyle w:val="2"/>
            <w:spacing w:line="325" w:lineRule="auto"/>
          </w:pPr>
        </w:p>
        <w:p>
          <w:pPr>
            <w:pStyle w:val="2"/>
            <w:tabs>
              <w:tab w:val="right" w:leader="dot" w:pos="9910"/>
            </w:tabs>
            <w:spacing w:before="91" w:line="207" w:lineRule="exact"/>
            <w:ind w:left="441"/>
            <w:rPr>
              <w:rFonts w:ascii="Times New Roman" w:hAnsi="Times New Roman" w:eastAsia="Times New Roman" w:cs="Times New Roman"/>
            </w:rPr>
          </w:pPr>
          <w:r>
            <w:fldChar w:fldCharType="begin"/>
          </w:r>
          <w:r>
            <w:instrText xml:space="preserve"> HYPERLINK \l "bookmark3" </w:instrText>
          </w:r>
          <w:r>
            <w:fldChar w:fldCharType="separate"/>
          </w:r>
          <w:r>
            <w:rPr>
              <w:spacing w:val="-5"/>
              <w:position w:val="-1"/>
            </w:rPr>
            <w:t xml:space="preserve">1.2 </w:t>
          </w:r>
          <w:r>
            <w:rPr>
              <w:rFonts w:ascii="微软雅黑" w:hAnsi="微软雅黑" w:eastAsia="微软雅黑" w:cs="微软雅黑"/>
              <w:spacing w:val="-5"/>
              <w:position w:val="-1"/>
            </w:rPr>
            <w:t>警告</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3</w:t>
          </w:r>
          <w:r>
            <w:rPr>
              <w:rFonts w:ascii="Times New Roman" w:hAnsi="Times New Roman" w:eastAsia="Times New Roman" w:cs="Times New Roman"/>
              <w:spacing w:val="20"/>
              <w:w w:val="125"/>
              <w:position w:val="-1"/>
            </w:rPr>
            <w:fldChar w:fldCharType="end"/>
          </w:r>
        </w:p>
        <w:p>
          <w:pPr>
            <w:pStyle w:val="2"/>
            <w:spacing w:line="323" w:lineRule="auto"/>
          </w:pPr>
        </w:p>
        <w:p>
          <w:pPr>
            <w:pStyle w:val="2"/>
            <w:tabs>
              <w:tab w:val="right" w:leader="dot" w:pos="9910"/>
            </w:tabs>
            <w:spacing w:before="90" w:line="209" w:lineRule="exact"/>
            <w:ind w:left="4"/>
            <w:rPr>
              <w:rFonts w:ascii="Times New Roman" w:hAnsi="Times New Roman" w:eastAsia="Times New Roman" w:cs="Times New Roman"/>
            </w:rPr>
          </w:pPr>
          <w:r>
            <w:fldChar w:fldCharType="begin"/>
          </w:r>
          <w:r>
            <w:instrText xml:space="preserve"> HYPERLINK \l "bookmark4" </w:instrText>
          </w:r>
          <w:r>
            <w:fldChar w:fldCharType="separate"/>
          </w:r>
          <w:r>
            <w:rPr>
              <w:spacing w:val="-2"/>
              <w:position w:val="-1"/>
            </w:rPr>
            <w:t>2.</w:t>
          </w:r>
          <w:r>
            <w:rPr>
              <w:spacing w:val="48"/>
              <w:position w:val="-1"/>
            </w:rPr>
            <w:t xml:space="preserve"> </w:t>
          </w:r>
          <w:r>
            <w:rPr>
              <w:rFonts w:ascii="微软雅黑" w:hAnsi="微软雅黑" w:eastAsia="微软雅黑" w:cs="微软雅黑"/>
              <w:spacing w:val="-2"/>
              <w:position w:val="-1"/>
            </w:rPr>
            <w:t>安装</w:t>
          </w:r>
          <w:r>
            <w:rPr>
              <w:rFonts w:ascii="微软雅黑" w:hAnsi="微软雅黑" w:eastAsia="微软雅黑" w:cs="微软雅黑"/>
              <w:spacing w:val="-16"/>
              <w:position w:val="-1"/>
            </w:rPr>
            <w:t xml:space="preserve"> </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5</w:t>
          </w:r>
          <w:r>
            <w:rPr>
              <w:rFonts w:ascii="Times New Roman" w:hAnsi="Times New Roman" w:eastAsia="Times New Roman" w:cs="Times New Roman"/>
              <w:spacing w:val="20"/>
              <w:w w:val="125"/>
              <w:position w:val="-1"/>
            </w:rPr>
            <w:fldChar w:fldCharType="end"/>
          </w:r>
        </w:p>
        <w:p>
          <w:pPr>
            <w:pStyle w:val="2"/>
            <w:spacing w:line="323" w:lineRule="auto"/>
          </w:pPr>
        </w:p>
        <w:p>
          <w:pPr>
            <w:pStyle w:val="2"/>
            <w:tabs>
              <w:tab w:val="right" w:leader="dot" w:pos="9910"/>
            </w:tabs>
            <w:spacing w:before="91" w:line="208" w:lineRule="exact"/>
            <w:ind w:left="424"/>
            <w:rPr>
              <w:rFonts w:ascii="Times New Roman" w:hAnsi="Times New Roman" w:eastAsia="Times New Roman" w:cs="Times New Roman"/>
            </w:rPr>
          </w:pPr>
          <w:r>
            <w:fldChar w:fldCharType="begin"/>
          </w:r>
          <w:r>
            <w:instrText xml:space="preserve"> HYPERLINK \l "bookmark5" </w:instrText>
          </w:r>
          <w:r>
            <w:fldChar w:fldCharType="separate"/>
          </w:r>
          <w:r>
            <w:rPr>
              <w:spacing w:val="-1"/>
              <w:position w:val="-1"/>
            </w:rPr>
            <w:t>2.1</w:t>
          </w:r>
          <w:r>
            <w:rPr>
              <w:spacing w:val="48"/>
              <w:w w:val="101"/>
              <w:position w:val="-1"/>
            </w:rPr>
            <w:t xml:space="preserve"> </w:t>
          </w:r>
          <w:r>
            <w:rPr>
              <w:rFonts w:ascii="微软雅黑" w:hAnsi="微软雅黑" w:eastAsia="微软雅黑" w:cs="微软雅黑"/>
              <w:spacing w:val="-1"/>
              <w:position w:val="-1"/>
            </w:rPr>
            <w:t>安装安全</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5</w:t>
          </w:r>
          <w:r>
            <w:rPr>
              <w:rFonts w:ascii="Times New Roman" w:hAnsi="Times New Roman" w:eastAsia="Times New Roman" w:cs="Times New Roman"/>
              <w:spacing w:val="20"/>
              <w:w w:val="125"/>
              <w:position w:val="-1"/>
            </w:rPr>
            <w:fldChar w:fldCharType="end"/>
          </w:r>
        </w:p>
        <w:p>
          <w:pPr>
            <w:pStyle w:val="2"/>
            <w:spacing w:line="323" w:lineRule="auto"/>
          </w:pPr>
        </w:p>
        <w:p>
          <w:pPr>
            <w:pStyle w:val="2"/>
            <w:tabs>
              <w:tab w:val="right" w:leader="dot" w:pos="9910"/>
            </w:tabs>
            <w:spacing w:before="91" w:line="208" w:lineRule="exact"/>
            <w:ind w:left="424"/>
            <w:rPr>
              <w:rFonts w:ascii="Times New Roman" w:hAnsi="Times New Roman" w:eastAsia="Times New Roman" w:cs="Times New Roman"/>
            </w:rPr>
          </w:pPr>
          <w:r>
            <w:fldChar w:fldCharType="begin"/>
          </w:r>
          <w:r>
            <w:instrText xml:space="preserve"> HYPERLINK \l "bookmark6" </w:instrText>
          </w:r>
          <w:r>
            <w:fldChar w:fldCharType="separate"/>
          </w:r>
          <w:r>
            <w:rPr>
              <w:spacing w:val="-1"/>
              <w:position w:val="-1"/>
            </w:rPr>
            <w:t>2.2</w:t>
          </w:r>
          <w:r>
            <w:rPr>
              <w:spacing w:val="50"/>
              <w:position w:val="-1"/>
            </w:rPr>
            <w:t xml:space="preserve"> </w:t>
          </w:r>
          <w:r>
            <w:rPr>
              <w:rFonts w:ascii="微软雅黑" w:hAnsi="微软雅黑" w:eastAsia="微软雅黑" w:cs="微软雅黑"/>
              <w:spacing w:val="-1"/>
              <w:position w:val="-1"/>
            </w:rPr>
            <w:t>安装条件选择</w:t>
          </w:r>
          <w:r>
            <w:rPr>
              <w:rFonts w:ascii="微软雅黑" w:hAnsi="微软雅黑" w:eastAsia="微软雅黑" w:cs="微软雅黑"/>
              <w:spacing w:val="-21"/>
              <w:position w:val="-1"/>
            </w:rPr>
            <w:t xml:space="preserve"> </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6</w:t>
          </w:r>
          <w:r>
            <w:rPr>
              <w:rFonts w:ascii="Times New Roman" w:hAnsi="Times New Roman" w:eastAsia="Times New Roman" w:cs="Times New Roman"/>
              <w:spacing w:val="20"/>
              <w:w w:val="125"/>
              <w:position w:val="-1"/>
            </w:rPr>
            <w:fldChar w:fldCharType="end"/>
          </w:r>
        </w:p>
        <w:p>
          <w:pPr>
            <w:pStyle w:val="2"/>
            <w:spacing w:line="324" w:lineRule="auto"/>
          </w:pPr>
        </w:p>
        <w:p>
          <w:pPr>
            <w:pStyle w:val="2"/>
            <w:tabs>
              <w:tab w:val="right" w:leader="dot" w:pos="9910"/>
            </w:tabs>
            <w:spacing w:before="91" w:line="208" w:lineRule="exact"/>
            <w:ind w:left="844"/>
            <w:rPr>
              <w:rFonts w:ascii="Times New Roman" w:hAnsi="Times New Roman" w:eastAsia="Times New Roman" w:cs="Times New Roman"/>
            </w:rPr>
          </w:pPr>
          <w:r>
            <w:fldChar w:fldCharType="begin"/>
          </w:r>
          <w:r>
            <w:instrText xml:space="preserve"> HYPERLINK \l "bookmark7" </w:instrText>
          </w:r>
          <w:r>
            <w:fldChar w:fldCharType="separate"/>
          </w:r>
          <w:r>
            <w:rPr>
              <w:spacing w:val="-1"/>
              <w:position w:val="-1"/>
            </w:rPr>
            <w:t>2.2.1</w:t>
          </w:r>
          <w:r>
            <w:rPr>
              <w:spacing w:val="49"/>
              <w:w w:val="101"/>
              <w:position w:val="-1"/>
            </w:rPr>
            <w:t xml:space="preserve"> </w:t>
          </w:r>
          <w:r>
            <w:rPr>
              <w:rFonts w:ascii="微软雅黑" w:hAnsi="微软雅黑" w:eastAsia="微软雅黑" w:cs="微软雅黑"/>
              <w:spacing w:val="-1"/>
              <w:position w:val="-1"/>
            </w:rPr>
            <w:t>气候条件</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6</w:t>
          </w:r>
          <w:r>
            <w:rPr>
              <w:rFonts w:ascii="Times New Roman" w:hAnsi="Times New Roman" w:eastAsia="Times New Roman" w:cs="Times New Roman"/>
              <w:spacing w:val="20"/>
              <w:w w:val="125"/>
              <w:position w:val="-1"/>
            </w:rPr>
            <w:fldChar w:fldCharType="end"/>
          </w:r>
        </w:p>
        <w:p>
          <w:pPr>
            <w:pStyle w:val="2"/>
            <w:spacing w:line="322" w:lineRule="auto"/>
          </w:pPr>
        </w:p>
        <w:p>
          <w:pPr>
            <w:pStyle w:val="2"/>
            <w:tabs>
              <w:tab w:val="right" w:leader="dot" w:pos="9910"/>
            </w:tabs>
            <w:spacing w:before="91" w:line="209" w:lineRule="exact"/>
            <w:ind w:left="844"/>
            <w:rPr>
              <w:rFonts w:ascii="Times New Roman" w:hAnsi="Times New Roman" w:eastAsia="Times New Roman" w:cs="Times New Roman"/>
            </w:rPr>
          </w:pPr>
          <w:r>
            <w:fldChar w:fldCharType="begin"/>
          </w:r>
          <w:r>
            <w:instrText xml:space="preserve"> HYPERLINK \l "bookmark8" </w:instrText>
          </w:r>
          <w:r>
            <w:fldChar w:fldCharType="separate"/>
          </w:r>
          <w:r>
            <w:rPr>
              <w:spacing w:val="-1"/>
              <w:position w:val="-1"/>
            </w:rPr>
            <w:t>2.2.2</w:t>
          </w:r>
          <w:r>
            <w:rPr>
              <w:spacing w:val="52"/>
              <w:position w:val="-1"/>
            </w:rPr>
            <w:t xml:space="preserve"> </w:t>
          </w:r>
          <w:r>
            <w:rPr>
              <w:rFonts w:ascii="微软雅黑" w:hAnsi="微软雅黑" w:eastAsia="微软雅黑" w:cs="微软雅黑"/>
              <w:spacing w:val="-1"/>
              <w:position w:val="-1"/>
            </w:rPr>
            <w:t>安装地点选择</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6</w:t>
          </w:r>
          <w:r>
            <w:rPr>
              <w:rFonts w:ascii="Times New Roman" w:hAnsi="Times New Roman" w:eastAsia="Times New Roman" w:cs="Times New Roman"/>
              <w:spacing w:val="20"/>
              <w:w w:val="125"/>
              <w:position w:val="-1"/>
            </w:rPr>
            <w:fldChar w:fldCharType="end"/>
          </w:r>
        </w:p>
        <w:p>
          <w:pPr>
            <w:pStyle w:val="2"/>
            <w:spacing w:line="323" w:lineRule="auto"/>
          </w:pPr>
        </w:p>
        <w:p>
          <w:pPr>
            <w:pStyle w:val="2"/>
            <w:tabs>
              <w:tab w:val="right" w:leader="dot" w:pos="9910"/>
            </w:tabs>
            <w:spacing w:before="90" w:line="210" w:lineRule="exact"/>
            <w:ind w:left="844"/>
            <w:rPr>
              <w:rFonts w:ascii="Times New Roman" w:hAnsi="Times New Roman" w:eastAsia="Times New Roman" w:cs="Times New Roman"/>
            </w:rPr>
          </w:pPr>
          <w:r>
            <w:fldChar w:fldCharType="begin"/>
          </w:r>
          <w:r>
            <w:instrText xml:space="preserve"> HYPERLINK \l "bookmark9" </w:instrText>
          </w:r>
          <w:r>
            <w:fldChar w:fldCharType="separate"/>
          </w:r>
          <w:r>
            <w:rPr>
              <w:spacing w:val="-1"/>
              <w:position w:val="-1"/>
            </w:rPr>
            <w:t>2.2.3</w:t>
          </w:r>
          <w:r>
            <w:rPr>
              <w:spacing w:val="52"/>
              <w:position w:val="-1"/>
            </w:rPr>
            <w:t xml:space="preserve"> </w:t>
          </w:r>
          <w:r>
            <w:rPr>
              <w:rFonts w:ascii="微软雅黑" w:hAnsi="微软雅黑" w:eastAsia="微软雅黑" w:cs="微软雅黑"/>
              <w:spacing w:val="-1"/>
              <w:position w:val="-1"/>
            </w:rPr>
            <w:t>倾斜角的选择</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7</w:t>
          </w:r>
          <w:r>
            <w:rPr>
              <w:rFonts w:ascii="Times New Roman" w:hAnsi="Times New Roman" w:eastAsia="Times New Roman" w:cs="Times New Roman"/>
              <w:spacing w:val="20"/>
              <w:w w:val="125"/>
              <w:position w:val="-1"/>
            </w:rPr>
            <w:fldChar w:fldCharType="end"/>
          </w:r>
        </w:p>
        <w:p>
          <w:pPr>
            <w:pStyle w:val="2"/>
            <w:spacing w:line="321" w:lineRule="auto"/>
          </w:pPr>
        </w:p>
        <w:p>
          <w:pPr>
            <w:pStyle w:val="2"/>
            <w:tabs>
              <w:tab w:val="right" w:leader="dot" w:pos="9910"/>
            </w:tabs>
            <w:spacing w:before="91" w:line="211" w:lineRule="exact"/>
            <w:ind w:left="424"/>
            <w:rPr>
              <w:rFonts w:ascii="Times New Roman" w:hAnsi="Times New Roman" w:eastAsia="Times New Roman" w:cs="Times New Roman"/>
            </w:rPr>
          </w:pPr>
          <w:r>
            <w:fldChar w:fldCharType="begin"/>
          </w:r>
          <w:r>
            <w:instrText xml:space="preserve"> HYPERLINK \l "bookmark10" </w:instrText>
          </w:r>
          <w:r>
            <w:fldChar w:fldCharType="separate"/>
          </w:r>
          <w:r>
            <w:rPr>
              <w:spacing w:val="-1"/>
              <w:position w:val="-1"/>
            </w:rPr>
            <w:t xml:space="preserve">2.3 </w:t>
          </w:r>
          <w:r>
            <w:rPr>
              <w:rFonts w:ascii="微软雅黑" w:hAnsi="微软雅黑" w:eastAsia="微软雅黑" w:cs="微软雅黑"/>
              <w:spacing w:val="-1"/>
              <w:position w:val="-1"/>
            </w:rPr>
            <w:t>安装方法介绍</w:t>
          </w:r>
          <w:r>
            <w:rPr>
              <w:rFonts w:ascii="微软雅黑" w:hAnsi="微软雅黑" w:eastAsia="微软雅黑" w:cs="微软雅黑"/>
              <w:position w:val="-1"/>
            </w:rPr>
            <w:tab/>
          </w:r>
          <w:r>
            <w:rPr>
              <w:rFonts w:ascii="Times New Roman" w:hAnsi="Times New Roman" w:eastAsia="Times New Roman" w:cs="Times New Roman"/>
              <w:spacing w:val="20"/>
              <w:w w:val="125"/>
              <w:position w:val="-1"/>
            </w:rPr>
            <w:t>7</w:t>
          </w:r>
          <w:r>
            <w:rPr>
              <w:rFonts w:ascii="Times New Roman" w:hAnsi="Times New Roman" w:eastAsia="Times New Roman" w:cs="Times New Roman"/>
              <w:spacing w:val="20"/>
              <w:w w:val="125"/>
              <w:position w:val="-1"/>
            </w:rPr>
            <w:fldChar w:fldCharType="end"/>
          </w:r>
        </w:p>
        <w:p>
          <w:pPr>
            <w:pStyle w:val="2"/>
            <w:spacing w:line="320" w:lineRule="auto"/>
          </w:pPr>
        </w:p>
        <w:p>
          <w:pPr>
            <w:tabs>
              <w:tab w:val="right" w:leader="dot" w:pos="9909"/>
            </w:tabs>
            <w:spacing w:before="91" w:line="209" w:lineRule="exact"/>
            <w:ind w:left="850"/>
            <w:rPr>
              <w:rFonts w:ascii="Times New Roman" w:hAnsi="Times New Roman" w:eastAsia="Times New Roman" w:cs="Times New Roman"/>
              <w:sz w:val="21"/>
              <w:szCs w:val="21"/>
            </w:rPr>
          </w:pPr>
          <w:r>
            <w:fldChar w:fldCharType="begin"/>
          </w:r>
          <w:r>
            <w:instrText xml:space="preserve"> HYPERLINK \l "bookmark11" </w:instrText>
          </w:r>
          <w:r>
            <w:fldChar w:fldCharType="separate"/>
          </w:r>
          <w:r>
            <w:rPr>
              <w:rFonts w:ascii="微软雅黑" w:hAnsi="微软雅黑" w:eastAsia="微软雅黑" w:cs="微软雅黑"/>
              <w:spacing w:val="-2"/>
              <w:position w:val="-1"/>
              <w:sz w:val="21"/>
              <w:szCs w:val="21"/>
            </w:rPr>
            <w:t>2.3.1</w:t>
          </w:r>
          <w:r>
            <w:rPr>
              <w:rFonts w:ascii="微软雅黑" w:hAnsi="微软雅黑" w:eastAsia="微软雅黑" w:cs="微软雅黑"/>
              <w:spacing w:val="60"/>
              <w:w w:val="101"/>
              <w:position w:val="-1"/>
              <w:sz w:val="21"/>
              <w:szCs w:val="21"/>
            </w:rPr>
            <w:t xml:space="preserve"> </w:t>
          </w:r>
          <w:r>
            <w:rPr>
              <w:rFonts w:ascii="微软雅黑" w:hAnsi="微软雅黑" w:eastAsia="微软雅黑" w:cs="微软雅黑"/>
              <w:spacing w:val="-2"/>
              <w:position w:val="-1"/>
              <w:sz w:val="21"/>
              <w:szCs w:val="21"/>
            </w:rPr>
            <w:t>固定支架-螺栓安装</w:t>
          </w:r>
          <w:r>
            <w:rPr>
              <w:rFonts w:ascii="微软雅黑" w:hAnsi="微软雅黑" w:eastAsia="微软雅黑" w:cs="微软雅黑"/>
              <w:position w:val="-1"/>
              <w:sz w:val="21"/>
              <w:szCs w:val="21"/>
            </w:rPr>
            <w:tab/>
          </w:r>
          <w:r>
            <w:rPr>
              <w:rFonts w:ascii="Times New Roman" w:hAnsi="Times New Roman" w:eastAsia="Times New Roman" w:cs="Times New Roman"/>
              <w:spacing w:val="24"/>
              <w:w w:val="121"/>
              <w:position w:val="-1"/>
              <w:sz w:val="21"/>
              <w:szCs w:val="21"/>
            </w:rPr>
            <w:t>8</w:t>
          </w:r>
          <w:r>
            <w:rPr>
              <w:rFonts w:ascii="Times New Roman" w:hAnsi="Times New Roman" w:eastAsia="Times New Roman" w:cs="Times New Roman"/>
              <w:spacing w:val="24"/>
              <w:w w:val="121"/>
              <w:position w:val="-1"/>
              <w:sz w:val="21"/>
              <w:szCs w:val="21"/>
            </w:rPr>
            <w:fldChar w:fldCharType="end"/>
          </w:r>
        </w:p>
        <w:p>
          <w:pPr>
            <w:pStyle w:val="2"/>
            <w:spacing w:line="322" w:lineRule="auto"/>
          </w:pPr>
        </w:p>
        <w:p>
          <w:pPr>
            <w:tabs>
              <w:tab w:val="right" w:leader="dot" w:pos="9912"/>
            </w:tabs>
            <w:spacing w:before="91" w:line="209" w:lineRule="exact"/>
            <w:ind w:left="850"/>
            <w:rPr>
              <w:rFonts w:ascii="Times New Roman" w:hAnsi="Times New Roman" w:eastAsia="Times New Roman" w:cs="Times New Roman"/>
              <w:sz w:val="21"/>
              <w:szCs w:val="21"/>
            </w:rPr>
          </w:pPr>
          <w:r>
            <w:fldChar w:fldCharType="begin"/>
          </w:r>
          <w:r>
            <w:instrText xml:space="preserve"> HYPERLINK \l "bookmark12" </w:instrText>
          </w:r>
          <w:r>
            <w:fldChar w:fldCharType="separate"/>
          </w:r>
          <w:r>
            <w:rPr>
              <w:rFonts w:ascii="微软雅黑" w:hAnsi="微软雅黑" w:eastAsia="微软雅黑" w:cs="微软雅黑"/>
              <w:spacing w:val="-2"/>
              <w:position w:val="-1"/>
              <w:sz w:val="21"/>
              <w:szCs w:val="21"/>
            </w:rPr>
            <w:t>2.3.2</w:t>
          </w:r>
          <w:r>
            <w:rPr>
              <w:rFonts w:ascii="微软雅黑" w:hAnsi="微软雅黑" w:eastAsia="微软雅黑" w:cs="微软雅黑"/>
              <w:spacing w:val="60"/>
              <w:w w:val="101"/>
              <w:position w:val="-1"/>
              <w:sz w:val="21"/>
              <w:szCs w:val="21"/>
            </w:rPr>
            <w:t xml:space="preserve"> </w:t>
          </w:r>
          <w:r>
            <w:rPr>
              <w:rFonts w:ascii="微软雅黑" w:hAnsi="微软雅黑" w:eastAsia="微软雅黑" w:cs="微软雅黑"/>
              <w:spacing w:val="-2"/>
              <w:position w:val="-1"/>
              <w:sz w:val="21"/>
              <w:szCs w:val="21"/>
            </w:rPr>
            <w:t>固定支架-压块安装</w:t>
          </w:r>
          <w:r>
            <w:rPr>
              <w:rFonts w:ascii="微软雅黑" w:hAnsi="微软雅黑" w:eastAsia="微软雅黑" w:cs="微软雅黑"/>
              <w:position w:val="-1"/>
              <w:sz w:val="21"/>
              <w:szCs w:val="21"/>
            </w:rPr>
            <w:tab/>
          </w:r>
          <w:r>
            <w:rPr>
              <w:rFonts w:ascii="Times New Roman" w:hAnsi="Times New Roman" w:eastAsia="Times New Roman" w:cs="Times New Roman"/>
              <w:spacing w:val="1"/>
              <w:position w:val="-1"/>
              <w:sz w:val="21"/>
              <w:szCs w:val="21"/>
            </w:rPr>
            <w:t>11</w:t>
          </w:r>
          <w:r>
            <w:rPr>
              <w:rFonts w:ascii="Times New Roman" w:hAnsi="Times New Roman" w:eastAsia="Times New Roman" w:cs="Times New Roman"/>
              <w:spacing w:val="1"/>
              <w:position w:val="-1"/>
              <w:sz w:val="21"/>
              <w:szCs w:val="21"/>
            </w:rPr>
            <w:fldChar w:fldCharType="end"/>
          </w:r>
        </w:p>
        <w:p>
          <w:pPr>
            <w:pStyle w:val="2"/>
            <w:spacing w:line="323" w:lineRule="auto"/>
          </w:pPr>
        </w:p>
        <w:p>
          <w:pPr>
            <w:pStyle w:val="2"/>
            <w:tabs>
              <w:tab w:val="right" w:leader="dot" w:pos="9909"/>
            </w:tabs>
            <w:spacing w:before="91" w:line="208" w:lineRule="exact"/>
            <w:ind w:left="6"/>
            <w:rPr>
              <w:rFonts w:hint="eastAsia" w:ascii="Times New Roman" w:hAnsi="Times New Roman" w:eastAsia="宋体" w:cs="Times New Roman"/>
              <w:lang w:val="en-US" w:eastAsia="zh-CN"/>
            </w:rPr>
          </w:pPr>
          <w:r>
            <w:fldChar w:fldCharType="begin"/>
          </w:r>
          <w:r>
            <w:instrText xml:space="preserve"> HYPERLINK \l "bookmark14" </w:instrText>
          </w:r>
          <w:r>
            <w:fldChar w:fldCharType="separate"/>
          </w:r>
          <w:r>
            <w:rPr>
              <w:spacing w:val="-2"/>
              <w:position w:val="-1"/>
            </w:rPr>
            <w:t>3.</w:t>
          </w:r>
          <w:r>
            <w:rPr>
              <w:spacing w:val="52"/>
              <w:w w:val="101"/>
              <w:position w:val="-1"/>
            </w:rPr>
            <w:t xml:space="preserve"> </w:t>
          </w:r>
          <w:r>
            <w:rPr>
              <w:rFonts w:ascii="微软雅黑" w:hAnsi="微软雅黑" w:eastAsia="微软雅黑" w:cs="微软雅黑"/>
              <w:spacing w:val="-2"/>
              <w:position w:val="-1"/>
            </w:rPr>
            <w:t>接线和连接</w:t>
          </w:r>
          <w:r>
            <w:rPr>
              <w:rFonts w:ascii="微软雅黑" w:hAnsi="微软雅黑" w:eastAsia="微软雅黑" w:cs="微软雅黑"/>
              <w:spacing w:val="-14"/>
              <w:position w:val="-1"/>
            </w:rPr>
            <w:t xml:space="preserve"> </w:t>
          </w:r>
          <w:r>
            <w:rPr>
              <w:rFonts w:ascii="微软雅黑" w:hAnsi="微软雅黑" w:eastAsia="微软雅黑" w:cs="微软雅黑"/>
              <w:position w:val="-1"/>
            </w:rPr>
            <w:tab/>
          </w:r>
          <w:r>
            <w:rPr>
              <w:rFonts w:ascii="Times New Roman" w:hAnsi="Times New Roman" w:eastAsia="Times New Roman" w:cs="Times New Roman"/>
              <w:spacing w:val="23"/>
              <w:position w:val="-1"/>
            </w:rPr>
            <w:t>1</w:t>
          </w:r>
          <w:r>
            <w:rPr>
              <w:rFonts w:hint="eastAsia" w:ascii="Times New Roman" w:hAnsi="Times New Roman" w:eastAsia="宋体" w:cs="Times New Roman"/>
              <w:spacing w:val="23"/>
              <w:position w:val="-1"/>
              <w:lang w:val="en-US" w:eastAsia="zh-CN"/>
            </w:rPr>
            <w:t>4</w:t>
          </w:r>
          <w:r>
            <w:rPr>
              <w:rFonts w:ascii="Times New Roman" w:hAnsi="Times New Roman" w:eastAsia="Times New Roman" w:cs="Times New Roman"/>
              <w:spacing w:val="23"/>
              <w:position w:val="-1"/>
            </w:rPr>
            <w:fldChar w:fldCharType="end"/>
          </w:r>
        </w:p>
        <w:p>
          <w:pPr>
            <w:pStyle w:val="2"/>
            <w:spacing w:line="324" w:lineRule="auto"/>
          </w:pPr>
        </w:p>
        <w:p>
          <w:pPr>
            <w:pStyle w:val="2"/>
            <w:tabs>
              <w:tab w:val="right" w:leader="dot" w:pos="9909"/>
            </w:tabs>
            <w:spacing w:before="91" w:line="208" w:lineRule="exact"/>
            <w:rPr>
              <w:rFonts w:ascii="Times New Roman" w:hAnsi="Times New Roman" w:eastAsia="Times New Roman" w:cs="Times New Roman"/>
            </w:rPr>
          </w:pPr>
          <w:r>
            <w:fldChar w:fldCharType="begin"/>
          </w:r>
          <w:r>
            <w:instrText xml:space="preserve"> HYPERLINK \l "bookmark15" </w:instrText>
          </w:r>
          <w:r>
            <w:fldChar w:fldCharType="separate"/>
          </w:r>
          <w:r>
            <w:rPr>
              <w:spacing w:val="-1"/>
              <w:position w:val="-1"/>
            </w:rPr>
            <w:t>4.</w:t>
          </w:r>
          <w:r>
            <w:rPr>
              <w:spacing w:val="51"/>
              <w:w w:val="101"/>
              <w:position w:val="-1"/>
            </w:rPr>
            <w:t xml:space="preserve"> </w:t>
          </w:r>
          <w:r>
            <w:rPr>
              <w:rFonts w:ascii="微软雅黑" w:hAnsi="微软雅黑" w:eastAsia="微软雅黑" w:cs="微软雅黑"/>
              <w:spacing w:val="-1"/>
              <w:position w:val="-1"/>
            </w:rPr>
            <w:t>维护和保养</w:t>
          </w:r>
          <w:r>
            <w:rPr>
              <w:rFonts w:ascii="微软雅黑" w:hAnsi="微软雅黑" w:eastAsia="微软雅黑" w:cs="微软雅黑"/>
              <w:spacing w:val="-14"/>
              <w:position w:val="-1"/>
            </w:rPr>
            <w:t xml:space="preserve"> </w:t>
          </w:r>
          <w:r>
            <w:rPr>
              <w:rFonts w:ascii="微软雅黑" w:hAnsi="微软雅黑" w:eastAsia="微软雅黑" w:cs="微软雅黑"/>
              <w:position w:val="-1"/>
            </w:rPr>
            <w:tab/>
          </w:r>
          <w:r>
            <w:rPr>
              <w:rFonts w:ascii="Times New Roman" w:hAnsi="Times New Roman" w:eastAsia="Times New Roman" w:cs="Times New Roman"/>
              <w:spacing w:val="23"/>
              <w:position w:val="-1"/>
            </w:rPr>
            <w:t>1</w:t>
          </w:r>
          <w:r>
            <w:rPr>
              <w:rFonts w:hint="eastAsia" w:ascii="Times New Roman" w:hAnsi="Times New Roman" w:eastAsia="宋体" w:cs="Times New Roman"/>
              <w:spacing w:val="23"/>
              <w:position w:val="-1"/>
              <w:lang w:val="en-US" w:eastAsia="zh-CN"/>
            </w:rPr>
            <w:t>6</w:t>
          </w:r>
          <w:r>
            <w:rPr>
              <w:rFonts w:ascii="Times New Roman" w:hAnsi="Times New Roman" w:eastAsia="Times New Roman" w:cs="Times New Roman"/>
              <w:spacing w:val="23"/>
              <w:position w:val="-1"/>
            </w:rPr>
            <w:fldChar w:fldCharType="end"/>
          </w:r>
        </w:p>
        <w:p>
          <w:pPr>
            <w:pStyle w:val="2"/>
            <w:spacing w:line="323" w:lineRule="auto"/>
          </w:pPr>
        </w:p>
        <w:p>
          <w:pPr>
            <w:pStyle w:val="2"/>
            <w:tabs>
              <w:tab w:val="right" w:leader="dot" w:pos="9909"/>
            </w:tabs>
            <w:spacing w:before="91" w:line="207" w:lineRule="exact"/>
            <w:ind w:left="419"/>
            <w:rPr>
              <w:rFonts w:ascii="Times New Roman" w:hAnsi="Times New Roman" w:eastAsia="Times New Roman" w:cs="Times New Roman"/>
            </w:rPr>
          </w:pPr>
          <w:r>
            <w:fldChar w:fldCharType="begin"/>
          </w:r>
          <w:r>
            <w:instrText xml:space="preserve"> HYPERLINK \l "bookmark16" </w:instrText>
          </w:r>
          <w:r>
            <w:fldChar w:fldCharType="separate"/>
          </w:r>
          <w:r>
            <w:rPr>
              <w:spacing w:val="-1"/>
              <w:position w:val="-1"/>
            </w:rPr>
            <w:t>4.1</w:t>
          </w:r>
          <w:r>
            <w:rPr>
              <w:spacing w:val="51"/>
              <w:position w:val="-1"/>
            </w:rPr>
            <w:t xml:space="preserve"> </w:t>
          </w:r>
          <w:r>
            <w:rPr>
              <w:rFonts w:ascii="微软雅黑" w:hAnsi="微软雅黑" w:eastAsia="微软雅黑" w:cs="微软雅黑"/>
              <w:spacing w:val="-1"/>
              <w:position w:val="-1"/>
            </w:rPr>
            <w:t>外观检查</w:t>
          </w:r>
          <w:r>
            <w:rPr>
              <w:rFonts w:ascii="微软雅黑" w:hAnsi="微软雅黑" w:eastAsia="微软雅黑" w:cs="微软雅黑"/>
              <w:position w:val="-1"/>
            </w:rPr>
            <w:tab/>
          </w:r>
          <w:r>
            <w:rPr>
              <w:rFonts w:ascii="Times New Roman" w:hAnsi="Times New Roman" w:eastAsia="Times New Roman" w:cs="Times New Roman"/>
              <w:spacing w:val="23"/>
              <w:position w:val="-1"/>
            </w:rPr>
            <w:t>1</w:t>
          </w:r>
          <w:r>
            <w:rPr>
              <w:rFonts w:hint="eastAsia" w:ascii="Times New Roman" w:hAnsi="Times New Roman" w:eastAsia="宋体" w:cs="Times New Roman"/>
              <w:spacing w:val="23"/>
              <w:position w:val="-1"/>
              <w:lang w:val="en-US" w:eastAsia="zh-CN"/>
            </w:rPr>
            <w:t>6</w:t>
          </w:r>
          <w:r>
            <w:rPr>
              <w:rFonts w:ascii="Times New Roman" w:hAnsi="Times New Roman" w:eastAsia="Times New Roman" w:cs="Times New Roman"/>
              <w:spacing w:val="23"/>
              <w:position w:val="-1"/>
            </w:rPr>
            <w:fldChar w:fldCharType="end"/>
          </w:r>
        </w:p>
        <w:p>
          <w:pPr>
            <w:pStyle w:val="2"/>
            <w:spacing w:line="324" w:lineRule="auto"/>
          </w:pPr>
        </w:p>
        <w:p>
          <w:pPr>
            <w:pStyle w:val="2"/>
            <w:tabs>
              <w:tab w:val="right" w:leader="dot" w:pos="9909"/>
            </w:tabs>
            <w:spacing w:before="91" w:line="206" w:lineRule="exact"/>
            <w:ind w:left="419"/>
            <w:rPr>
              <w:rFonts w:ascii="Times New Roman" w:hAnsi="Times New Roman" w:eastAsia="Times New Roman" w:cs="Times New Roman"/>
            </w:rPr>
          </w:pPr>
          <w:r>
            <w:fldChar w:fldCharType="begin"/>
          </w:r>
          <w:r>
            <w:instrText xml:space="preserve"> HYPERLINK \l "bookmark17" </w:instrText>
          </w:r>
          <w:r>
            <w:fldChar w:fldCharType="separate"/>
          </w:r>
          <w:r>
            <w:rPr>
              <w:spacing w:val="-1"/>
              <w:position w:val="-1"/>
            </w:rPr>
            <w:t>4.2</w:t>
          </w:r>
          <w:r>
            <w:rPr>
              <w:spacing w:val="49"/>
              <w:position w:val="-1"/>
            </w:rPr>
            <w:t xml:space="preserve"> </w:t>
          </w:r>
          <w:r>
            <w:rPr>
              <w:rFonts w:ascii="微软雅黑" w:hAnsi="微软雅黑" w:eastAsia="微软雅黑" w:cs="微软雅黑"/>
              <w:spacing w:val="-1"/>
              <w:position w:val="-1"/>
            </w:rPr>
            <w:t>清洁</w:t>
          </w:r>
          <w:r>
            <w:rPr>
              <w:rFonts w:ascii="微软雅黑" w:hAnsi="微软雅黑" w:eastAsia="微软雅黑" w:cs="微软雅黑"/>
              <w:position w:val="-1"/>
            </w:rPr>
            <w:tab/>
          </w:r>
          <w:r>
            <w:rPr>
              <w:rFonts w:ascii="Times New Roman" w:hAnsi="Times New Roman" w:eastAsia="Times New Roman" w:cs="Times New Roman"/>
              <w:spacing w:val="23"/>
              <w:position w:val="-1"/>
            </w:rPr>
            <w:t>1</w:t>
          </w:r>
          <w:r>
            <w:rPr>
              <w:rFonts w:hint="eastAsia" w:ascii="Times New Roman" w:hAnsi="Times New Roman" w:eastAsia="宋体" w:cs="Times New Roman"/>
              <w:spacing w:val="23"/>
              <w:position w:val="-1"/>
              <w:lang w:val="en-US" w:eastAsia="zh-CN"/>
            </w:rPr>
            <w:t>7</w:t>
          </w:r>
          <w:r>
            <w:rPr>
              <w:rFonts w:ascii="Times New Roman" w:hAnsi="Times New Roman" w:eastAsia="Times New Roman" w:cs="Times New Roman"/>
              <w:spacing w:val="23"/>
              <w:position w:val="-1"/>
            </w:rPr>
            <w:fldChar w:fldCharType="end"/>
          </w:r>
        </w:p>
        <w:p>
          <w:pPr>
            <w:pStyle w:val="2"/>
            <w:spacing w:line="325" w:lineRule="auto"/>
          </w:pPr>
        </w:p>
        <w:p>
          <w:pPr>
            <w:pStyle w:val="2"/>
            <w:tabs>
              <w:tab w:val="right" w:leader="dot" w:pos="9909"/>
            </w:tabs>
            <w:spacing w:before="91" w:line="208" w:lineRule="exact"/>
            <w:ind w:left="420"/>
            <w:rPr>
              <w:rFonts w:hint="eastAsia" w:ascii="Times New Roman" w:hAnsi="Times New Roman" w:eastAsia="宋体" w:cs="Times New Roman"/>
              <w:lang w:val="en-US" w:eastAsia="zh-CN"/>
            </w:rPr>
          </w:pPr>
          <w:r>
            <w:fldChar w:fldCharType="begin"/>
          </w:r>
          <w:r>
            <w:instrText xml:space="preserve"> HYPERLINK \l "bookmark18" </w:instrText>
          </w:r>
          <w:r>
            <w:fldChar w:fldCharType="separate"/>
          </w:r>
          <w:r>
            <w:rPr>
              <w:spacing w:val="-1"/>
              <w:position w:val="-1"/>
            </w:rPr>
            <w:t>4.3</w:t>
          </w:r>
          <w:r>
            <w:rPr>
              <w:spacing w:val="57"/>
              <w:position w:val="-1"/>
            </w:rPr>
            <w:t xml:space="preserve"> </w:t>
          </w:r>
          <w:r>
            <w:rPr>
              <w:rFonts w:ascii="微软雅黑" w:hAnsi="微软雅黑" w:eastAsia="微软雅黑" w:cs="微软雅黑"/>
              <w:spacing w:val="-1"/>
              <w:position w:val="-1"/>
            </w:rPr>
            <w:t>连接器和电缆线的检查</w:t>
          </w:r>
          <w:r>
            <w:rPr>
              <w:rFonts w:ascii="微软雅黑" w:hAnsi="微软雅黑" w:eastAsia="微软雅黑" w:cs="微软雅黑"/>
              <w:spacing w:val="-16"/>
              <w:position w:val="-1"/>
            </w:rPr>
            <w:t xml:space="preserve"> </w:t>
          </w:r>
          <w:r>
            <w:rPr>
              <w:rFonts w:ascii="微软雅黑" w:hAnsi="微软雅黑" w:eastAsia="微软雅黑" w:cs="微软雅黑"/>
              <w:position w:val="-1"/>
            </w:rPr>
            <w:tab/>
          </w:r>
          <w:r>
            <w:rPr>
              <w:rFonts w:hint="eastAsia" w:ascii="Times New Roman" w:hAnsi="Times New Roman" w:eastAsia="宋体" w:cs="Times New Roman"/>
              <w:spacing w:val="23"/>
              <w:position w:val="-1"/>
              <w:lang w:val="en-US" w:eastAsia="zh-CN"/>
            </w:rPr>
            <w:t>1</w:t>
          </w:r>
          <w:r>
            <w:rPr>
              <w:rFonts w:ascii="Times New Roman" w:hAnsi="Times New Roman" w:eastAsia="Times New Roman" w:cs="Times New Roman"/>
              <w:spacing w:val="23"/>
              <w:position w:val="-1"/>
            </w:rPr>
            <w:fldChar w:fldCharType="end"/>
          </w:r>
          <w:r>
            <w:rPr>
              <w:rFonts w:hint="eastAsia" w:ascii="Times New Roman" w:hAnsi="Times New Roman" w:eastAsia="宋体" w:cs="Times New Roman"/>
              <w:spacing w:val="23"/>
              <w:position w:val="-1"/>
              <w:lang w:val="en-US" w:eastAsia="zh-CN"/>
            </w:rPr>
            <w:t>7</w:t>
          </w:r>
        </w:p>
        <w:p>
          <w:pPr>
            <w:pStyle w:val="2"/>
            <w:spacing w:line="324" w:lineRule="auto"/>
          </w:pPr>
        </w:p>
        <w:p>
          <w:pPr>
            <w:pStyle w:val="2"/>
            <w:tabs>
              <w:tab w:val="right" w:leader="dot" w:pos="9909"/>
            </w:tabs>
            <w:spacing w:before="90" w:line="208" w:lineRule="exact"/>
            <w:ind w:left="6"/>
            <w:rPr>
              <w:rFonts w:hint="eastAsia" w:ascii="Times New Roman" w:hAnsi="Times New Roman" w:eastAsia="宋体" w:cs="Times New Roman"/>
              <w:lang w:val="en-US" w:eastAsia="zh-CN"/>
            </w:rPr>
          </w:pPr>
          <w:r>
            <w:fldChar w:fldCharType="begin"/>
          </w:r>
          <w:r>
            <w:instrText xml:space="preserve"> HYPERLINK \l "bookmark19" </w:instrText>
          </w:r>
          <w:r>
            <w:fldChar w:fldCharType="separate"/>
          </w:r>
          <w:r>
            <w:rPr>
              <w:spacing w:val="-3"/>
              <w:position w:val="-1"/>
            </w:rPr>
            <w:t xml:space="preserve">5.  </w:t>
          </w:r>
          <w:r>
            <w:rPr>
              <w:rFonts w:ascii="微软雅黑" w:hAnsi="微软雅黑" w:eastAsia="微软雅黑" w:cs="微软雅黑"/>
              <w:spacing w:val="-3"/>
              <w:position w:val="-1"/>
            </w:rPr>
            <w:t>电气特性</w:t>
          </w:r>
          <w:r>
            <w:rPr>
              <w:rFonts w:ascii="微软雅黑" w:hAnsi="微软雅黑" w:eastAsia="微软雅黑" w:cs="微软雅黑"/>
              <w:spacing w:val="-11"/>
              <w:position w:val="-1"/>
            </w:rPr>
            <w:t xml:space="preserve"> </w:t>
          </w:r>
          <w:r>
            <w:rPr>
              <w:rFonts w:ascii="微软雅黑" w:hAnsi="微软雅黑" w:eastAsia="微软雅黑" w:cs="微软雅黑"/>
              <w:position w:val="-1"/>
            </w:rPr>
            <w:tab/>
          </w:r>
          <w:r>
            <w:rPr>
              <w:rFonts w:hint="eastAsia" w:ascii="Times New Roman" w:hAnsi="Times New Roman" w:eastAsia="宋体" w:cs="Times New Roman"/>
              <w:spacing w:val="23"/>
              <w:position w:val="-1"/>
              <w:lang w:val="en-US" w:eastAsia="zh-CN"/>
            </w:rPr>
            <w:t>1</w:t>
          </w:r>
          <w:r>
            <w:rPr>
              <w:rFonts w:ascii="Times New Roman" w:hAnsi="Times New Roman" w:eastAsia="Times New Roman" w:cs="Times New Roman"/>
              <w:spacing w:val="23"/>
              <w:position w:val="-1"/>
            </w:rPr>
            <w:fldChar w:fldCharType="end"/>
          </w:r>
          <w:r>
            <w:rPr>
              <w:rFonts w:hint="eastAsia" w:ascii="Times New Roman" w:hAnsi="Times New Roman" w:eastAsia="宋体" w:cs="Times New Roman"/>
              <w:spacing w:val="23"/>
              <w:position w:val="-1"/>
              <w:lang w:val="en-US" w:eastAsia="zh-CN"/>
            </w:rPr>
            <w:t>7</w:t>
          </w:r>
        </w:p>
        <w:p>
          <w:pPr>
            <w:pStyle w:val="2"/>
            <w:spacing w:line="325" w:lineRule="auto"/>
          </w:pPr>
        </w:p>
        <w:p>
          <w:pPr>
            <w:pStyle w:val="2"/>
            <w:tabs>
              <w:tab w:val="right" w:leader="dot" w:pos="9909"/>
            </w:tabs>
            <w:spacing w:before="90" w:line="183" w:lineRule="auto"/>
            <w:ind w:left="5"/>
            <w:rPr>
              <w:rFonts w:ascii="Times New Roman" w:hAnsi="Times New Roman" w:eastAsia="Times New Roman" w:cs="Times New Roman"/>
            </w:rPr>
          </w:pPr>
          <w:r>
            <w:fldChar w:fldCharType="begin"/>
          </w:r>
          <w:r>
            <w:instrText xml:space="preserve"> HYPERLINK \l "bookmark20" </w:instrText>
          </w:r>
          <w:r>
            <w:fldChar w:fldCharType="separate"/>
          </w:r>
          <w:r>
            <w:rPr>
              <w:spacing w:val="-1"/>
            </w:rPr>
            <w:t>6.</w:t>
          </w:r>
          <w:r>
            <w:rPr>
              <w:spacing w:val="46"/>
              <w:w w:val="101"/>
            </w:rPr>
            <w:t xml:space="preserve"> </w:t>
          </w:r>
          <w:r>
            <w:rPr>
              <w:rFonts w:ascii="微软雅黑" w:hAnsi="微软雅黑" w:eastAsia="微软雅黑" w:cs="微软雅黑"/>
              <w:spacing w:val="-1"/>
            </w:rPr>
            <w:t>免责申明</w:t>
          </w:r>
          <w:r>
            <w:rPr>
              <w:rFonts w:ascii="微软雅黑" w:hAnsi="微软雅黑" w:eastAsia="微软雅黑" w:cs="微软雅黑"/>
              <w:spacing w:val="-16"/>
            </w:rPr>
            <w:t xml:space="preserve"> </w:t>
          </w:r>
          <w:r>
            <w:rPr>
              <w:rFonts w:ascii="微软雅黑" w:hAnsi="微软雅黑" w:eastAsia="微软雅黑" w:cs="微软雅黑"/>
            </w:rPr>
            <w:tab/>
          </w:r>
          <w:r>
            <w:rPr>
              <w:rFonts w:hint="eastAsia" w:ascii="Times New Roman" w:hAnsi="Times New Roman" w:eastAsia="宋体" w:cs="Times New Roman"/>
              <w:spacing w:val="23"/>
              <w:lang w:val="en-US" w:eastAsia="zh-CN"/>
            </w:rPr>
            <w:t>2</w:t>
          </w:r>
          <w:r>
            <w:rPr>
              <w:rFonts w:ascii="Times New Roman" w:hAnsi="Times New Roman" w:eastAsia="Times New Roman" w:cs="Times New Roman"/>
              <w:spacing w:val="23"/>
            </w:rPr>
            <w:fldChar w:fldCharType="end"/>
          </w:r>
          <w:r>
            <w:rPr>
              <w:rFonts w:hint="eastAsia" w:ascii="Times New Roman" w:hAnsi="Times New Roman" w:eastAsia="宋体" w:cs="Times New Roman"/>
              <w:spacing w:val="23"/>
              <w:lang w:val="en-US" w:eastAsia="zh-CN"/>
            </w:rPr>
            <w:t>0</w:t>
          </w:r>
        </w:p>
      </w:sdtContent>
    </w:sdt>
    <w:p>
      <w:pPr>
        <w:spacing w:line="183" w:lineRule="auto"/>
        <w:rPr>
          <w:rFonts w:ascii="Times New Roman" w:hAnsi="Times New Roman" w:eastAsia="Times New Roman" w:cs="Times New Roman"/>
        </w:rPr>
        <w:sectPr>
          <w:headerReference r:id="rId7" w:type="default"/>
          <w:footerReference r:id="rId8" w:type="default"/>
          <w:pgSz w:w="11907" w:h="16839"/>
          <w:pgMar w:top="400" w:right="291" w:bottom="1130" w:left="853" w:header="0" w:footer="906" w:gutter="0"/>
          <w:pgNumType w:fmt="decimal"/>
          <w:cols w:space="720" w:num="1"/>
        </w:sectPr>
      </w:pPr>
    </w:p>
    <w:p>
      <w:pPr>
        <w:pStyle w:val="2"/>
        <w:spacing w:line="300" w:lineRule="auto"/>
      </w:pPr>
    </w:p>
    <w:p>
      <w:pPr>
        <w:pStyle w:val="2"/>
        <w:spacing w:line="300" w:lineRule="auto"/>
      </w:pPr>
    </w:p>
    <w:p>
      <w:pPr>
        <w:pStyle w:val="2"/>
        <w:spacing w:line="300" w:lineRule="auto"/>
      </w:pPr>
    </w:p>
    <w:p>
      <w:pPr>
        <w:spacing w:line="763" w:lineRule="exact"/>
        <w:ind w:firstLine="8904"/>
      </w:pPr>
      <w:r>
        <w:rPr>
          <w:position w:val="-15"/>
        </w:rPr>
        <w:drawing>
          <wp:inline distT="0" distB="0" distL="0" distR="0">
            <wp:extent cx="1621790" cy="483870"/>
            <wp:effectExtent l="0" t="0" r="3810" b="1143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40"/>
                    <a:stretch>
                      <a:fillRect/>
                    </a:stretch>
                  </pic:blipFill>
                  <pic:spPr>
                    <a:xfrm>
                      <a:off x="0" y="0"/>
                      <a:ext cx="1622052" cy="484272"/>
                    </a:xfrm>
                    <a:prstGeom prst="rect">
                      <a:avLst/>
                    </a:prstGeom>
                  </pic:spPr>
                </pic:pic>
              </a:graphicData>
            </a:graphic>
          </wp:inline>
        </w:drawing>
      </w:r>
    </w:p>
    <w:p>
      <w:pPr>
        <w:spacing w:before="106" w:line="186" w:lineRule="auto"/>
        <w:ind w:left="892"/>
        <w:outlineLvl w:val="0"/>
        <w:rPr>
          <w:rFonts w:ascii="微软雅黑" w:hAnsi="微软雅黑" w:eastAsia="微软雅黑" w:cs="微软雅黑"/>
          <w:sz w:val="43"/>
          <w:szCs w:val="43"/>
        </w:rPr>
      </w:pPr>
      <w:bookmarkStart w:id="0" w:name="bookmark1"/>
      <w:bookmarkEnd w:id="0"/>
      <w:bookmarkStart w:id="1" w:name="bookmark3"/>
      <w:bookmarkEnd w:id="1"/>
      <w:bookmarkStart w:id="2" w:name="bookmark2"/>
      <w:bookmarkEnd w:id="2"/>
      <w:r>
        <w:rPr>
          <w:rFonts w:ascii="微软雅黑" w:hAnsi="微软雅黑" w:eastAsia="微软雅黑" w:cs="微软雅黑"/>
          <w:b/>
          <w:bCs/>
          <w:spacing w:val="4"/>
          <w:sz w:val="43"/>
          <w:szCs w:val="43"/>
        </w:rPr>
        <w:t>1.基本信息</w:t>
      </w:r>
    </w:p>
    <w:p>
      <w:pPr>
        <w:pStyle w:val="2"/>
      </w:pPr>
    </w:p>
    <w:p>
      <w:pPr>
        <w:pStyle w:val="2"/>
        <w:spacing w:line="241" w:lineRule="auto"/>
      </w:pPr>
    </w:p>
    <w:p>
      <w:pPr>
        <w:spacing w:before="133" w:line="176" w:lineRule="auto"/>
        <w:ind w:left="881"/>
        <w:outlineLvl w:val="1"/>
        <w:rPr>
          <w:rFonts w:ascii="微软雅黑" w:hAnsi="微软雅黑" w:eastAsia="微软雅黑" w:cs="微软雅黑"/>
          <w:sz w:val="28"/>
          <w:szCs w:val="28"/>
        </w:rPr>
      </w:pPr>
      <w:r>
        <w:rPr>
          <w:rFonts w:ascii="微软雅黑" w:hAnsi="微软雅黑" w:eastAsia="微软雅黑" w:cs="微软雅黑"/>
          <w:b/>
          <w:bCs/>
          <w:spacing w:val="-5"/>
          <w:sz w:val="31"/>
          <w:szCs w:val="31"/>
        </w:rPr>
        <w:t xml:space="preserve">1.1 </w:t>
      </w:r>
      <w:r>
        <w:rPr>
          <w:rFonts w:ascii="微软雅黑" w:hAnsi="微软雅黑" w:eastAsia="微软雅黑" w:cs="微软雅黑"/>
          <w:b/>
          <w:bCs/>
          <w:spacing w:val="-5"/>
          <w:sz w:val="28"/>
          <w:szCs w:val="28"/>
        </w:rPr>
        <w:t>概述</w:t>
      </w:r>
    </w:p>
    <w:p>
      <w:pPr>
        <w:pStyle w:val="2"/>
        <w:spacing w:line="335" w:lineRule="auto"/>
      </w:pPr>
    </w:p>
    <w:p>
      <w:pPr>
        <w:spacing w:before="91" w:line="440" w:lineRule="exact"/>
        <w:ind w:left="1277"/>
        <w:rPr>
          <w:rFonts w:ascii="微软雅黑" w:hAnsi="微软雅黑" w:eastAsia="微软雅黑" w:cs="微软雅黑"/>
          <w:position w:val="17"/>
          <w:sz w:val="21"/>
          <w:szCs w:val="21"/>
        </w:rPr>
      </w:pPr>
      <w:r>
        <w:rPr>
          <w:rFonts w:ascii="微软雅黑" w:hAnsi="微软雅黑" w:eastAsia="微软雅黑" w:cs="微软雅黑"/>
          <w:spacing w:val="1"/>
          <w:position w:val="17"/>
          <w:sz w:val="21"/>
          <w:szCs w:val="21"/>
        </w:rPr>
        <w:t>首先感谢您选择使用中科云网</w:t>
      </w:r>
      <w:r>
        <w:rPr>
          <w:rFonts w:hint="eastAsia" w:ascii="微软雅黑" w:hAnsi="微软雅黑" w:eastAsia="微软雅黑" w:cs="微软雅黑"/>
          <w:spacing w:val="1"/>
          <w:position w:val="17"/>
          <w:sz w:val="21"/>
          <w:szCs w:val="21"/>
          <w:lang w:eastAsia="zh-CN"/>
        </w:rPr>
        <w:t>（</w:t>
      </w:r>
      <w:r>
        <w:rPr>
          <w:rFonts w:hint="eastAsia" w:ascii="微软雅黑" w:hAnsi="微软雅黑" w:eastAsia="微软雅黑" w:cs="微软雅黑"/>
          <w:spacing w:val="1"/>
          <w:position w:val="17"/>
          <w:sz w:val="21"/>
          <w:szCs w:val="21"/>
          <w:lang w:val="en-US" w:eastAsia="zh-CN"/>
        </w:rPr>
        <w:t>高邮</w:t>
      </w:r>
      <w:r>
        <w:rPr>
          <w:rFonts w:hint="eastAsia" w:ascii="微软雅黑" w:hAnsi="微软雅黑" w:eastAsia="微软雅黑" w:cs="微软雅黑"/>
          <w:spacing w:val="1"/>
          <w:position w:val="17"/>
          <w:sz w:val="21"/>
          <w:szCs w:val="21"/>
          <w:lang w:eastAsia="zh-CN"/>
        </w:rPr>
        <w:t>）</w:t>
      </w:r>
      <w:r>
        <w:rPr>
          <w:rFonts w:hint="eastAsia" w:ascii="微软雅黑" w:hAnsi="微软雅黑" w:eastAsia="微软雅黑" w:cs="微软雅黑"/>
          <w:spacing w:val="1"/>
          <w:position w:val="17"/>
          <w:sz w:val="21"/>
          <w:szCs w:val="21"/>
          <w:lang w:val="en-US" w:eastAsia="zh-CN"/>
        </w:rPr>
        <w:t>新</w:t>
      </w:r>
      <w:r>
        <w:rPr>
          <w:rFonts w:ascii="微软雅黑" w:hAnsi="微软雅黑" w:eastAsia="微软雅黑" w:cs="微软雅黑"/>
          <w:spacing w:val="1"/>
          <w:position w:val="17"/>
          <w:sz w:val="21"/>
          <w:szCs w:val="21"/>
        </w:rPr>
        <w:t>能源股份有限公司的太阳能光伏组件（下文用“组件”</w:t>
      </w:r>
      <w:r>
        <w:rPr>
          <w:rFonts w:ascii="微软雅黑" w:hAnsi="微软雅黑" w:eastAsia="微软雅黑" w:cs="微软雅黑"/>
          <w:position w:val="17"/>
          <w:sz w:val="21"/>
          <w:szCs w:val="21"/>
        </w:rPr>
        <w:t>替</w:t>
      </w:r>
    </w:p>
    <w:p>
      <w:pPr>
        <w:spacing w:before="91" w:line="440" w:lineRule="exact"/>
        <w:ind w:left="1277"/>
        <w:rPr>
          <w:rFonts w:hint="eastAsia" w:ascii="微软雅黑" w:hAnsi="微软雅黑" w:eastAsia="微软雅黑" w:cs="微软雅黑"/>
          <w:position w:val="17"/>
          <w:sz w:val="21"/>
          <w:szCs w:val="21"/>
          <w:lang w:val="en-US" w:eastAsia="zh-CN"/>
        </w:rPr>
      </w:pPr>
      <w:r>
        <w:rPr>
          <w:rFonts w:ascii="微软雅黑" w:hAnsi="微软雅黑" w:eastAsia="微软雅黑" w:cs="微软雅黑"/>
          <w:position w:val="17"/>
          <w:sz w:val="21"/>
          <w:szCs w:val="21"/>
        </w:rPr>
        <w:t>代</w:t>
      </w:r>
      <w:r>
        <w:rPr>
          <w:rFonts w:ascii="微软雅黑" w:hAnsi="微软雅黑" w:eastAsia="微软雅黑" w:cs="微软雅黑"/>
          <w:spacing w:val="-12"/>
          <w:position w:val="17"/>
          <w:sz w:val="21"/>
          <w:szCs w:val="21"/>
        </w:rPr>
        <w:t>）</w:t>
      </w:r>
      <w:r>
        <w:rPr>
          <w:rFonts w:ascii="微软雅黑" w:hAnsi="微软雅黑" w:eastAsia="微软雅黑" w:cs="微软雅黑"/>
          <w:spacing w:val="-28"/>
          <w:position w:val="17"/>
          <w:sz w:val="21"/>
          <w:szCs w:val="21"/>
        </w:rPr>
        <w:t xml:space="preserve"> </w:t>
      </w:r>
      <w:r>
        <w:rPr>
          <w:rFonts w:ascii="微软雅黑" w:hAnsi="微软雅黑" w:eastAsia="微软雅黑" w:cs="微软雅黑"/>
          <w:spacing w:val="-12"/>
          <w:position w:val="17"/>
          <w:sz w:val="21"/>
          <w:szCs w:val="21"/>
        </w:rPr>
        <w:t>，</w:t>
      </w:r>
      <w:r>
        <w:rPr>
          <w:rFonts w:ascii="微软雅黑" w:hAnsi="微软雅黑" w:eastAsia="微软雅黑" w:cs="微软雅黑"/>
          <w:position w:val="17"/>
          <w:sz w:val="21"/>
          <w:szCs w:val="21"/>
        </w:rPr>
        <w:t>为了正确</w:t>
      </w:r>
      <w:r>
        <w:rPr>
          <w:rFonts w:hint="eastAsia" w:ascii="微软雅黑" w:hAnsi="微软雅黑" w:eastAsia="微软雅黑" w:cs="微软雅黑"/>
          <w:position w:val="17"/>
          <w:sz w:val="21"/>
          <w:szCs w:val="21"/>
          <w:lang w:val="en-US" w:eastAsia="zh-CN"/>
        </w:rPr>
        <w:t>地安装和获得稳定的电力输出，安装.接线及维护组件前必须阅读并理解所有的安装</w:t>
      </w:r>
    </w:p>
    <w:p>
      <w:pPr>
        <w:spacing w:before="91" w:line="440" w:lineRule="exact"/>
        <w:ind w:left="1277"/>
        <w:rPr>
          <w:rFonts w:hint="eastAsia" w:ascii="微软雅黑" w:hAnsi="微软雅黑" w:eastAsia="微软雅黑" w:cs="微软雅黑"/>
          <w:position w:val="17"/>
          <w:sz w:val="21"/>
          <w:szCs w:val="21"/>
          <w:lang w:val="en-US" w:eastAsia="zh-CN"/>
        </w:rPr>
      </w:pPr>
      <w:r>
        <w:rPr>
          <w:rFonts w:hint="eastAsia" w:ascii="微软雅黑" w:hAnsi="微软雅黑" w:eastAsia="微软雅黑" w:cs="微软雅黑"/>
          <w:position w:val="17"/>
          <w:sz w:val="21"/>
          <w:szCs w:val="21"/>
          <w:lang w:val="en-US" w:eastAsia="zh-CN"/>
        </w:rPr>
        <w:t>指导说明。</w:t>
      </w:r>
    </w:p>
    <w:p>
      <w:pPr>
        <w:spacing w:before="91" w:line="440" w:lineRule="exact"/>
        <w:ind w:left="1277"/>
        <w:rPr>
          <w:rFonts w:ascii="微软雅黑" w:hAnsi="微软雅黑" w:eastAsia="微软雅黑" w:cs="微软雅黑"/>
          <w:sz w:val="21"/>
          <w:szCs w:val="21"/>
        </w:rPr>
      </w:pPr>
      <w:r>
        <w:rPr>
          <w:rFonts w:ascii="微软雅黑" w:hAnsi="微软雅黑" w:eastAsia="微软雅黑" w:cs="微软雅黑"/>
          <w:position w:val="14"/>
          <w:sz w:val="21"/>
          <w:szCs w:val="21"/>
        </w:rPr>
        <w:t>请记住您使用的是一款发电产品，因此为了避免意外事故的发生，需要采用相应的安全措施。</w:t>
      </w:r>
    </w:p>
    <w:p>
      <w:pPr>
        <w:pStyle w:val="2"/>
        <w:spacing w:before="1" w:line="221" w:lineRule="auto"/>
        <w:ind w:left="1276"/>
        <w:rPr>
          <w:rFonts w:ascii="微软雅黑" w:hAnsi="微软雅黑" w:eastAsia="微软雅黑" w:cs="微软雅黑"/>
        </w:rPr>
      </w:pPr>
      <w:r>
        <w:rPr>
          <w:rFonts w:ascii="微软雅黑" w:hAnsi="微软雅黑" w:eastAsia="微软雅黑" w:cs="微软雅黑"/>
        </w:rPr>
        <w:t>组件应用等级：</w:t>
      </w:r>
      <w:r>
        <w:rPr>
          <w:rFonts w:ascii="微软雅黑" w:hAnsi="微软雅黑" w:eastAsia="微软雅黑" w:cs="微软雅黑"/>
          <w:spacing w:val="61"/>
          <w:w w:val="101"/>
        </w:rPr>
        <w:t xml:space="preserve"> </w:t>
      </w:r>
      <w:r>
        <w:t xml:space="preserve">II </w:t>
      </w:r>
      <w:r>
        <w:rPr>
          <w:rFonts w:ascii="微软雅黑" w:hAnsi="微软雅黑" w:eastAsia="微软雅黑" w:cs="微软雅黑"/>
        </w:rPr>
        <w:t>级（</w:t>
      </w:r>
      <w:r>
        <w:t>IEC61730:201</w:t>
      </w:r>
      <w:r>
        <w:rPr>
          <w:spacing w:val="-1"/>
        </w:rPr>
        <w:t>6</w:t>
      </w:r>
      <w:r>
        <w:rPr>
          <w:rFonts w:ascii="微软雅黑" w:hAnsi="微软雅黑" w:eastAsia="微软雅黑" w:cs="微软雅黑"/>
          <w:spacing w:val="-1"/>
        </w:rPr>
        <w:t>）；</w:t>
      </w:r>
      <w:r>
        <w:rPr>
          <w:spacing w:val="-1"/>
        </w:rPr>
        <w:t xml:space="preserve">A </w:t>
      </w:r>
      <w:r>
        <w:rPr>
          <w:rFonts w:ascii="微软雅黑" w:hAnsi="微软雅黑" w:eastAsia="微软雅黑" w:cs="微软雅黑"/>
          <w:spacing w:val="-1"/>
        </w:rPr>
        <w:t>级（</w:t>
      </w:r>
      <w:r>
        <w:rPr>
          <w:spacing w:val="-1"/>
        </w:rPr>
        <w:t>IEC61730:2004</w:t>
      </w:r>
      <w:r>
        <w:rPr>
          <w:rFonts w:ascii="微软雅黑" w:hAnsi="微软雅黑" w:eastAsia="微软雅黑" w:cs="微软雅黑"/>
          <w:spacing w:val="-1"/>
        </w:rPr>
        <w:t>）。</w:t>
      </w:r>
    </w:p>
    <w:p>
      <w:pPr>
        <w:pStyle w:val="2"/>
        <w:spacing w:line="271" w:lineRule="auto"/>
      </w:pPr>
    </w:p>
    <w:p>
      <w:pPr>
        <w:pStyle w:val="2"/>
        <w:spacing w:before="121" w:line="183" w:lineRule="auto"/>
        <w:ind w:left="874"/>
        <w:outlineLvl w:val="1"/>
        <w:rPr>
          <w:rFonts w:ascii="微软雅黑" w:hAnsi="微软雅黑" w:eastAsia="微软雅黑" w:cs="微软雅黑"/>
          <w:sz w:val="28"/>
          <w:szCs w:val="28"/>
        </w:rPr>
      </w:pPr>
      <w:r>
        <w:drawing>
          <wp:anchor distT="0" distB="0" distL="0" distR="0" simplePos="0" relativeHeight="251661312" behindDoc="0" locked="0" layoutInCell="0" allowOverlap="1">
            <wp:simplePos x="0" y="0"/>
            <wp:positionH relativeFrom="page">
              <wp:posOffset>1359535</wp:posOffset>
            </wp:positionH>
            <wp:positionV relativeFrom="page">
              <wp:posOffset>4180205</wp:posOffset>
            </wp:positionV>
            <wp:extent cx="1104900" cy="314325"/>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41"/>
                    <a:stretch>
                      <a:fillRect/>
                    </a:stretch>
                  </pic:blipFill>
                  <pic:spPr>
                    <a:xfrm>
                      <a:off x="0" y="0"/>
                      <a:ext cx="1104887" cy="314322"/>
                    </a:xfrm>
                    <a:prstGeom prst="rect">
                      <a:avLst/>
                    </a:prstGeom>
                  </pic:spPr>
                </pic:pic>
              </a:graphicData>
            </a:graphic>
          </wp:anchor>
        </w:drawing>
      </w:r>
      <w:r>
        <w:rPr>
          <w:b/>
          <w:bCs/>
          <w:spacing w:val="-3"/>
          <w:sz w:val="28"/>
          <w:szCs w:val="28"/>
        </w:rPr>
        <w:t xml:space="preserve">1.2  </w:t>
      </w:r>
      <w:r>
        <w:rPr>
          <w:rFonts w:ascii="微软雅黑" w:hAnsi="微软雅黑" w:eastAsia="微软雅黑" w:cs="微软雅黑"/>
          <w:b/>
          <w:bCs/>
          <w:spacing w:val="-3"/>
          <w:sz w:val="28"/>
          <w:szCs w:val="28"/>
        </w:rPr>
        <w:t>警告</w:t>
      </w:r>
    </w:p>
    <w:p>
      <w:pPr>
        <w:pStyle w:val="2"/>
        <w:spacing w:line="434" w:lineRule="auto"/>
      </w:pPr>
    </w:p>
    <w:p>
      <w:pPr>
        <w:spacing w:before="90" w:line="184" w:lineRule="auto"/>
        <w:ind w:left="1275"/>
        <w:rPr>
          <w:rFonts w:ascii="微软雅黑" w:hAnsi="微软雅黑" w:eastAsia="微软雅黑" w:cs="微软雅黑"/>
          <w:sz w:val="21"/>
          <w:szCs w:val="21"/>
        </w:rPr>
      </w:pPr>
      <w:r>
        <w:rPr>
          <w:rFonts w:ascii="微软雅黑" w:hAnsi="微软雅黑" w:eastAsia="微软雅黑" w:cs="微软雅黑"/>
          <w:b/>
          <w:bCs/>
          <w:sz w:val="21"/>
          <w:szCs w:val="21"/>
        </w:rPr>
        <w:t>注意事项</w:t>
      </w:r>
    </w:p>
    <w:p>
      <w:pPr>
        <w:spacing w:before="212" w:line="253" w:lineRule="auto"/>
        <w:ind w:left="1272" w:right="685" w:hanging="403"/>
        <w:rPr>
          <w:rFonts w:ascii="微软雅黑" w:hAnsi="微软雅黑" w:eastAsia="微软雅黑" w:cs="微软雅黑"/>
          <w:sz w:val="21"/>
          <w:szCs w:val="21"/>
        </w:rPr>
      </w:pPr>
      <w:r>
        <w:rPr>
          <w:rFonts w:ascii="Wingdings" w:hAnsi="Wingdings" w:eastAsia="Wingdings" w:cs="Wingdings"/>
          <w:spacing w:val="-5"/>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3"/>
          <w:position w:val="3"/>
          <w:sz w:val="21"/>
          <w:szCs w:val="21"/>
        </w:rPr>
        <w:t xml:space="preserve"> </w:t>
      </w:r>
      <w:r>
        <w:rPr>
          <w:rFonts w:ascii="微软雅黑" w:hAnsi="微软雅黑" w:eastAsia="微软雅黑" w:cs="微软雅黑"/>
          <w:spacing w:val="-5"/>
          <w:sz w:val="21"/>
          <w:szCs w:val="21"/>
        </w:rPr>
        <w:t xml:space="preserve">当组件暴露在太阳光或者其他光源下，组件内有直流电流产生，与组件的带电部分接触 </w:t>
      </w:r>
      <w:r>
        <w:rPr>
          <w:rFonts w:ascii="微软雅黑" w:hAnsi="微软雅黑" w:eastAsia="微软雅黑" w:cs="微软雅黑"/>
          <w:spacing w:val="-6"/>
          <w:sz w:val="21"/>
          <w:szCs w:val="21"/>
        </w:rPr>
        <w:t xml:space="preserve"> （如端子）接触</w:t>
      </w:r>
      <w:r>
        <w:rPr>
          <w:rFonts w:ascii="微软雅黑" w:hAnsi="微软雅黑" w:eastAsia="微软雅黑" w:cs="微软雅黑"/>
          <w:sz w:val="21"/>
          <w:szCs w:val="21"/>
        </w:rPr>
        <w:t xml:space="preserve"> 不当会导致灼伤、火花和电击的危险；</w:t>
      </w:r>
    </w:p>
    <w:p>
      <w:pPr>
        <w:spacing w:before="122" w:line="252" w:lineRule="auto"/>
        <w:ind w:left="1275" w:right="682" w:hanging="405"/>
        <w:rPr>
          <w:rFonts w:ascii="微软雅黑" w:hAnsi="微软雅黑" w:eastAsia="微软雅黑" w:cs="微软雅黑"/>
          <w:sz w:val="21"/>
          <w:szCs w:val="21"/>
        </w:rPr>
      </w:pPr>
      <w:r>
        <w:rPr>
          <w:rFonts w:ascii="Wingdings" w:hAnsi="Wingdings" w:eastAsia="Wingdings" w:cs="Wingdings"/>
          <w:spacing w:val="-5"/>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7"/>
          <w:position w:val="3"/>
          <w:sz w:val="21"/>
          <w:szCs w:val="21"/>
        </w:rPr>
        <w:t xml:space="preserve"> </w:t>
      </w:r>
      <w:r>
        <w:rPr>
          <w:rFonts w:ascii="微软雅黑" w:hAnsi="微软雅黑" w:eastAsia="微软雅黑" w:cs="微软雅黑"/>
          <w:spacing w:val="-5"/>
          <w:sz w:val="21"/>
          <w:szCs w:val="21"/>
        </w:rPr>
        <w:t>组件的正面玻璃具有保护组件的作用，破损的组件会导致电气安全隐患</w:t>
      </w:r>
      <w:r>
        <w:rPr>
          <w:rFonts w:ascii="微软雅黑" w:hAnsi="微软雅黑" w:eastAsia="微软雅黑" w:cs="微软雅黑"/>
          <w:spacing w:val="29"/>
          <w:sz w:val="21"/>
          <w:szCs w:val="21"/>
        </w:rPr>
        <w:t xml:space="preserve"> </w:t>
      </w:r>
      <w:r>
        <w:rPr>
          <w:rFonts w:ascii="微软雅黑" w:hAnsi="微软雅黑" w:eastAsia="微软雅黑" w:cs="微软雅黑"/>
          <w:spacing w:val="-5"/>
          <w:sz w:val="21"/>
          <w:szCs w:val="21"/>
        </w:rPr>
        <w:t>（电击或火灾</w:t>
      </w:r>
      <w:r>
        <w:rPr>
          <w:rFonts w:ascii="微软雅黑" w:hAnsi="微软雅黑" w:eastAsia="微软雅黑" w:cs="微软雅黑"/>
          <w:spacing w:val="7"/>
          <w:sz w:val="21"/>
          <w:szCs w:val="21"/>
        </w:rPr>
        <w:t>），</w:t>
      </w:r>
      <w:r>
        <w:rPr>
          <w:rFonts w:ascii="微软雅黑" w:hAnsi="微软雅黑" w:eastAsia="微软雅黑" w:cs="微软雅黑"/>
          <w:spacing w:val="-5"/>
          <w:sz w:val="21"/>
          <w:szCs w:val="21"/>
        </w:rPr>
        <w:t>这样的组件无</w:t>
      </w:r>
      <w:r>
        <w:rPr>
          <w:rFonts w:ascii="微软雅黑" w:hAnsi="微软雅黑" w:eastAsia="微软雅黑" w:cs="微软雅黑"/>
          <w:sz w:val="21"/>
          <w:szCs w:val="21"/>
        </w:rPr>
        <w:t xml:space="preserve"> </w:t>
      </w:r>
      <w:r>
        <w:rPr>
          <w:rFonts w:ascii="微软雅黑" w:hAnsi="微软雅黑" w:eastAsia="微软雅黑" w:cs="微软雅黑"/>
          <w:spacing w:val="-5"/>
          <w:sz w:val="21"/>
          <w:szCs w:val="21"/>
        </w:rPr>
        <w:t>法修复， 应该立即拆除和更换；</w:t>
      </w:r>
    </w:p>
    <w:p>
      <w:pPr>
        <w:spacing w:before="124" w:line="252" w:lineRule="auto"/>
        <w:ind w:left="1276" w:right="619" w:hanging="406"/>
        <w:rPr>
          <w:rFonts w:ascii="微软雅黑" w:hAnsi="微软雅黑" w:eastAsia="微软雅黑" w:cs="微软雅黑"/>
          <w:sz w:val="21"/>
          <w:szCs w:val="21"/>
        </w:rPr>
      </w:pPr>
      <w:r>
        <w:rPr>
          <w:rFonts w:ascii="Wingdings" w:hAnsi="Wingdings" w:eastAsia="Wingdings" w:cs="Wingdings"/>
          <w:spacing w:val="-7"/>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9"/>
          <w:position w:val="3"/>
          <w:sz w:val="21"/>
          <w:szCs w:val="21"/>
        </w:rPr>
        <w:t xml:space="preserve"> </w:t>
      </w:r>
      <w:r>
        <w:rPr>
          <w:rFonts w:ascii="微软雅黑" w:hAnsi="微软雅黑" w:eastAsia="微软雅黑" w:cs="微软雅黑"/>
          <w:spacing w:val="-7"/>
          <w:sz w:val="21"/>
          <w:szCs w:val="21"/>
        </w:rPr>
        <w:t>组件的背面玻璃破损（双面光伏组件）也会导致电气安全问题，且与单面组件一样， 破损玻璃无法修复，</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必须立即断开连接并更换组件；</w:t>
      </w:r>
    </w:p>
    <w:p>
      <w:pPr>
        <w:pStyle w:val="2"/>
        <w:spacing w:before="124" w:line="274" w:lineRule="auto"/>
        <w:ind w:left="1273" w:right="683" w:hanging="403"/>
      </w:pPr>
      <w:r>
        <w:rPr>
          <w:rFonts w:ascii="Wingdings" w:hAnsi="Wingdings" w:eastAsia="Wingdings" w:cs="Wingdings"/>
          <w:spacing w:val="-5"/>
          <w:position w:val="2"/>
          <w14:textOutline w14:w="3175" w14:cap="flat" w14:cmpd="sng">
            <w14:solidFill>
              <w14:srgbClr w14:val="000000"/>
            </w14:solidFill>
            <w14:prstDash w14:val="solid"/>
            <w14:miter w14:val="0"/>
          </w14:textOutline>
        </w:rPr>
        <w:t>.</w:t>
      </w:r>
      <w:r>
        <w:rPr>
          <w:rFonts w:ascii="Wingdings" w:hAnsi="Wingdings" w:eastAsia="Wingdings" w:cs="Wingdings"/>
          <w:spacing w:val="54"/>
          <w:position w:val="2"/>
        </w:rPr>
        <w:t xml:space="preserve"> </w:t>
      </w:r>
      <w:r>
        <w:rPr>
          <w:rFonts w:ascii="微软雅黑" w:hAnsi="微软雅黑" w:eastAsia="微软雅黑" w:cs="微软雅黑"/>
          <w:spacing w:val="-5"/>
        </w:rPr>
        <w:t>参数表是在标准测试条件（辐照度1000W/m</w:t>
      </w:r>
      <w:r>
        <w:rPr>
          <w:rFonts w:ascii="微软雅黑" w:hAnsi="微软雅黑" w:eastAsia="微软雅黑" w:cs="微软雅黑"/>
          <w:spacing w:val="-5"/>
          <w:position w:val="6"/>
          <w:sz w:val="13"/>
          <w:szCs w:val="13"/>
        </w:rPr>
        <w:t>2</w:t>
      </w:r>
      <w:r>
        <w:rPr>
          <w:rFonts w:ascii="微软雅黑" w:hAnsi="微软雅黑" w:eastAsia="微软雅黑" w:cs="微软雅黑"/>
          <w:spacing w:val="-5"/>
        </w:rPr>
        <w:t xml:space="preserve">，组件温度25℃,  大气质量1.5）下测得， </w:t>
      </w:r>
      <w:r>
        <w:rPr>
          <w:rFonts w:ascii="微软雅黑" w:hAnsi="微软雅黑" w:eastAsia="微软雅黑" w:cs="微软雅黑"/>
          <w:spacing w:val="-6"/>
        </w:rPr>
        <w:t>不同环境下组件</w:t>
      </w:r>
      <w:r>
        <w:rPr>
          <w:rFonts w:ascii="微软雅黑" w:hAnsi="微软雅黑" w:eastAsia="微软雅黑" w:cs="微软雅黑"/>
        </w:rPr>
        <w:t xml:space="preserve"> </w:t>
      </w:r>
      <w:r>
        <w:rPr>
          <w:rFonts w:ascii="微软雅黑" w:hAnsi="微软雅黑" w:eastAsia="微软雅黑" w:cs="微软雅黑"/>
          <w:spacing w:val="-5"/>
        </w:rPr>
        <w:t>产生的电流和电压与参数表中列出的有所不同</w:t>
      </w:r>
      <w:r>
        <w:rPr>
          <w:rFonts w:ascii="微软雅黑" w:hAnsi="微软雅黑" w:eastAsia="微软雅黑" w:cs="微软雅黑"/>
          <w:spacing w:val="-30"/>
        </w:rPr>
        <w:t xml:space="preserve"> </w:t>
      </w:r>
      <w:r>
        <w:rPr>
          <w:rFonts w:ascii="微软雅黑" w:hAnsi="微软雅黑" w:eastAsia="微软雅黑" w:cs="微软雅黑"/>
          <w:spacing w:val="-5"/>
        </w:rPr>
        <w:t>，因此，</w:t>
      </w:r>
      <w:r>
        <w:rPr>
          <w:rFonts w:ascii="微软雅黑" w:hAnsi="微软雅黑" w:eastAsia="微软雅黑" w:cs="微软雅黑"/>
          <w:spacing w:val="34"/>
          <w:w w:val="101"/>
        </w:rPr>
        <w:t xml:space="preserve"> </w:t>
      </w:r>
      <w:r>
        <w:rPr>
          <w:rFonts w:ascii="微软雅黑" w:hAnsi="微软雅黑" w:eastAsia="微软雅黑" w:cs="微软雅黑"/>
          <w:spacing w:val="-5"/>
        </w:rPr>
        <w:t>在确定光伏发电</w:t>
      </w:r>
      <w:r>
        <w:rPr>
          <w:rFonts w:ascii="微软雅黑" w:hAnsi="微软雅黑" w:eastAsia="微软雅黑" w:cs="微软雅黑"/>
          <w:spacing w:val="-6"/>
        </w:rPr>
        <w:t>系统中其它部件的额定电压、</w:t>
      </w:r>
      <w:r>
        <w:rPr>
          <w:rFonts w:ascii="微软雅黑" w:hAnsi="微软雅黑" w:eastAsia="微软雅黑" w:cs="微软雅黑"/>
          <w:spacing w:val="18"/>
        </w:rPr>
        <w:t xml:space="preserve">  </w:t>
      </w:r>
      <w:r>
        <w:rPr>
          <w:rFonts w:ascii="微软雅黑" w:hAnsi="微软雅黑" w:eastAsia="微软雅黑" w:cs="微软雅黑"/>
          <w:spacing w:val="-6"/>
        </w:rPr>
        <w:t>电</w:t>
      </w:r>
      <w:r>
        <w:rPr>
          <w:rFonts w:ascii="微软雅黑" w:hAnsi="微软雅黑" w:eastAsia="微软雅黑" w:cs="微软雅黑"/>
        </w:rPr>
        <w:t xml:space="preserve"> </w:t>
      </w:r>
      <w:r>
        <w:rPr>
          <w:rFonts w:ascii="微软雅黑" w:hAnsi="微软雅黑" w:eastAsia="微软雅黑" w:cs="微软雅黑"/>
          <w:spacing w:val="-2"/>
        </w:rPr>
        <w:t>缆容量、保险丝容量、控制器容量等和其它与输出功率相关的参数时，</w:t>
      </w:r>
      <w:r>
        <w:rPr>
          <w:rFonts w:ascii="微软雅黑" w:hAnsi="微软雅黑" w:eastAsia="微软雅黑" w:cs="微软雅黑"/>
          <w:spacing w:val="16"/>
          <w:w w:val="101"/>
        </w:rPr>
        <w:t xml:space="preserve">  </w:t>
      </w:r>
      <w:r>
        <w:rPr>
          <w:rFonts w:hint="eastAsia" w:ascii="微软雅黑" w:hAnsi="微软雅黑" w:eastAsia="微软雅黑" w:cs="微软雅黑"/>
          <w:spacing w:val="-2"/>
          <w:lang w:val="en-US" w:eastAsia="zh-CN"/>
        </w:rPr>
        <w:t>以1.25</w:t>
      </w:r>
      <w:r>
        <w:rPr>
          <w:rFonts w:ascii="微软雅黑" w:hAnsi="微软雅黑" w:eastAsia="微软雅黑" w:cs="微软雅黑"/>
          <w:spacing w:val="-2"/>
        </w:rPr>
        <w:t>倍的组件铭牌上短路</w:t>
      </w:r>
      <w:r>
        <w:rPr>
          <w:rFonts w:ascii="微软雅黑" w:hAnsi="微软雅黑" w:eastAsia="微软雅黑" w:cs="微软雅黑"/>
          <w:spacing w:val="-3"/>
        </w:rPr>
        <w:t>电流</w:t>
      </w:r>
      <w:r>
        <w:rPr>
          <w:rFonts w:ascii="微软雅黑" w:hAnsi="微软雅黑" w:eastAsia="微软雅黑" w:cs="微软雅黑"/>
        </w:rPr>
        <w:t xml:space="preserve"> </w:t>
      </w:r>
      <w:r>
        <w:rPr>
          <w:rFonts w:ascii="微软雅黑" w:hAnsi="微软雅黑" w:eastAsia="微软雅黑" w:cs="微软雅黑"/>
          <w:spacing w:val="-2"/>
        </w:rPr>
        <w:t>和开路电压值作为参考， 并咨询您的逆变器</w:t>
      </w:r>
      <w:r>
        <w:rPr>
          <w:spacing w:val="-2"/>
        </w:rPr>
        <w:t>/</w:t>
      </w:r>
      <w:r>
        <w:rPr>
          <w:rFonts w:ascii="微软雅黑" w:hAnsi="微软雅黑" w:eastAsia="微软雅黑" w:cs="微软雅黑"/>
          <w:spacing w:val="-2"/>
        </w:rPr>
        <w:t>控制器供应商进行系统配置设计</w:t>
      </w:r>
      <w:r>
        <w:rPr>
          <w:spacing w:val="-2"/>
        </w:rPr>
        <w:t>;</w:t>
      </w:r>
    </w:p>
    <w:p>
      <w:pPr>
        <w:spacing w:before="114" w:line="252" w:lineRule="auto"/>
        <w:ind w:left="1275" w:right="683" w:hanging="406"/>
        <w:rPr>
          <w:rFonts w:ascii="微软雅黑" w:hAnsi="微软雅黑" w:eastAsia="微软雅黑" w:cs="微软雅黑"/>
          <w:sz w:val="21"/>
          <w:szCs w:val="21"/>
        </w:rPr>
      </w:pPr>
      <w:r>
        <w:rPr>
          <w:rFonts w:ascii="Wingdings" w:hAnsi="Wingdings" w:eastAsia="Wingdings" w:cs="Wingdings"/>
          <w:spacing w:val="-5"/>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5"/>
          <w:position w:val="3"/>
          <w:sz w:val="21"/>
          <w:szCs w:val="21"/>
        </w:rPr>
        <w:t xml:space="preserve"> </w:t>
      </w:r>
      <w:r>
        <w:rPr>
          <w:rFonts w:ascii="微软雅黑" w:hAnsi="微软雅黑" w:eastAsia="微软雅黑" w:cs="微软雅黑"/>
          <w:spacing w:val="-5"/>
          <w:sz w:val="21"/>
          <w:szCs w:val="21"/>
        </w:rPr>
        <w:t>在所有的运送过程中，请确保运输工具的</w:t>
      </w:r>
      <w:r>
        <w:rPr>
          <w:rFonts w:ascii="微软雅黑" w:hAnsi="微软雅黑" w:eastAsia="微软雅黑" w:cs="微软雅黑"/>
          <w:spacing w:val="-6"/>
          <w:sz w:val="21"/>
          <w:szCs w:val="21"/>
        </w:rPr>
        <w:t>平稳</w:t>
      </w:r>
      <w:r>
        <w:rPr>
          <w:rFonts w:ascii="微软雅黑" w:hAnsi="微软雅黑" w:eastAsia="微软雅黑" w:cs="微软雅黑"/>
          <w:spacing w:val="-30"/>
          <w:sz w:val="21"/>
          <w:szCs w:val="21"/>
        </w:rPr>
        <w:t xml:space="preserve"> </w:t>
      </w:r>
      <w:r>
        <w:rPr>
          <w:rFonts w:ascii="微软雅黑" w:hAnsi="微软雅黑" w:eastAsia="微软雅黑" w:cs="微软雅黑"/>
          <w:spacing w:val="-6"/>
          <w:sz w:val="21"/>
          <w:szCs w:val="21"/>
        </w:rPr>
        <w:t>，组件不会受到大的震动，  否则可能会损坏组件或者导致</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组件内电池片的隐裂；</w:t>
      </w:r>
    </w:p>
    <w:p>
      <w:pPr>
        <w:spacing w:before="121" w:line="253" w:lineRule="auto"/>
        <w:ind w:left="1272" w:right="687" w:hanging="403"/>
        <w:rPr>
          <w:rFonts w:ascii="微软雅黑" w:hAnsi="微软雅黑" w:eastAsia="微软雅黑" w:cs="微软雅黑"/>
          <w:sz w:val="21"/>
          <w:szCs w:val="21"/>
        </w:rPr>
      </w:pPr>
      <w:r>
        <w:rPr>
          <w:rFonts w:ascii="Wingdings" w:hAnsi="Wingdings" w:eastAsia="Wingdings" w:cs="Wingdings"/>
          <w:spacing w:val="-3"/>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76"/>
          <w:position w:val="3"/>
          <w:sz w:val="21"/>
          <w:szCs w:val="21"/>
        </w:rPr>
        <w:t xml:space="preserve"> </w:t>
      </w:r>
      <w:r>
        <w:rPr>
          <w:rFonts w:ascii="微软雅黑" w:hAnsi="微软雅黑" w:eastAsia="微软雅黑" w:cs="微软雅黑"/>
          <w:spacing w:val="-3"/>
          <w:sz w:val="21"/>
          <w:szCs w:val="21"/>
        </w:rPr>
        <w:t>当负载工作时，不要擅自断开组件的连接；如果需要断开连接器，必须先关闭直流和交流转换器或断开</w:t>
      </w:r>
      <w:r>
        <w:rPr>
          <w:rFonts w:ascii="微软雅黑" w:hAnsi="微软雅黑" w:eastAsia="微软雅黑" w:cs="微软雅黑"/>
          <w:sz w:val="21"/>
          <w:szCs w:val="21"/>
        </w:rPr>
        <w:t xml:space="preserve"> 汇流箱总开关；</w:t>
      </w:r>
    </w:p>
    <w:p>
      <w:pPr>
        <w:spacing w:before="203" w:line="242" w:lineRule="auto"/>
        <w:ind w:left="1276" w:right="689" w:hanging="407"/>
        <w:rPr>
          <w:rFonts w:ascii="微软雅黑" w:hAnsi="微软雅黑" w:eastAsia="微软雅黑" w:cs="微软雅黑"/>
          <w:sz w:val="21"/>
          <w:szCs w:val="21"/>
        </w:rPr>
      </w:pPr>
      <w:r>
        <w:rPr>
          <w:rFonts w:ascii="Wingdings" w:hAnsi="Wingdings" w:eastAsia="Wingdings" w:cs="Wingdings"/>
          <w:spacing w:val="-4"/>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3"/>
          <w:sz w:val="21"/>
          <w:szCs w:val="21"/>
        </w:rPr>
        <w:t xml:space="preserve"> </w:t>
      </w:r>
      <w:r>
        <w:rPr>
          <w:rFonts w:ascii="微软雅黑" w:hAnsi="微软雅黑" w:eastAsia="微软雅黑" w:cs="微软雅黑"/>
          <w:spacing w:val="-4"/>
          <w:sz w:val="21"/>
          <w:szCs w:val="21"/>
        </w:rPr>
        <w:t>当蓄电池储能系统与光伏系统连接时</w:t>
      </w:r>
      <w:r>
        <w:rPr>
          <w:rFonts w:ascii="微软雅黑" w:hAnsi="微软雅黑" w:eastAsia="微软雅黑" w:cs="微软雅黑"/>
          <w:spacing w:val="-30"/>
          <w:sz w:val="21"/>
          <w:szCs w:val="21"/>
        </w:rPr>
        <w:t xml:space="preserve"> </w:t>
      </w:r>
      <w:r>
        <w:rPr>
          <w:rFonts w:ascii="微软雅黑" w:hAnsi="微软雅黑" w:eastAsia="微软雅黑" w:cs="微软雅黑"/>
          <w:spacing w:val="-4"/>
          <w:sz w:val="21"/>
          <w:szCs w:val="21"/>
        </w:rPr>
        <w:t>，必须正确安装蓄电池</w:t>
      </w:r>
      <w:r>
        <w:rPr>
          <w:rFonts w:ascii="微软雅黑" w:hAnsi="微软雅黑" w:eastAsia="微软雅黑" w:cs="微软雅黑"/>
          <w:spacing w:val="-30"/>
          <w:sz w:val="21"/>
          <w:szCs w:val="21"/>
        </w:rPr>
        <w:t xml:space="preserve"> </w:t>
      </w:r>
      <w:r>
        <w:rPr>
          <w:rFonts w:ascii="微软雅黑" w:hAnsi="微软雅黑" w:eastAsia="微软雅黑" w:cs="微软雅黑"/>
          <w:spacing w:val="-4"/>
          <w:sz w:val="21"/>
          <w:szCs w:val="21"/>
        </w:rPr>
        <w:t>，以保护系统运行及确保用</w:t>
      </w:r>
      <w:r>
        <w:rPr>
          <w:rFonts w:ascii="微软雅黑" w:hAnsi="微软雅黑" w:eastAsia="微软雅黑" w:cs="微软雅黑"/>
          <w:spacing w:val="-5"/>
          <w:sz w:val="21"/>
          <w:szCs w:val="21"/>
        </w:rPr>
        <w:t>户安全；请遵照</w:t>
      </w:r>
      <w:r>
        <w:rPr>
          <w:rFonts w:ascii="微软雅黑" w:hAnsi="微软雅黑" w:eastAsia="微软雅黑" w:cs="微软雅黑"/>
          <w:sz w:val="21"/>
          <w:szCs w:val="21"/>
        </w:rPr>
        <w:t xml:space="preserve"> 蓄电池生产商关于安装的指导说明、运行和维护的建</w:t>
      </w:r>
      <w:r>
        <w:rPr>
          <w:rFonts w:ascii="微软雅黑" w:hAnsi="微软雅黑" w:eastAsia="微软雅黑" w:cs="微软雅黑"/>
          <w:spacing w:val="-1"/>
          <w:sz w:val="21"/>
          <w:szCs w:val="21"/>
        </w:rPr>
        <w:t>议。</w:t>
      </w:r>
    </w:p>
    <w:p>
      <w:pPr>
        <w:spacing w:line="242" w:lineRule="auto"/>
        <w:rPr>
          <w:rFonts w:ascii="微软雅黑" w:hAnsi="微软雅黑" w:eastAsia="微软雅黑" w:cs="微软雅黑"/>
          <w:sz w:val="21"/>
          <w:szCs w:val="21"/>
        </w:rPr>
        <w:sectPr>
          <w:headerReference r:id="rId9" w:type="default"/>
          <w:footerReference r:id="rId10" w:type="default"/>
          <w:pgSz w:w="11907" w:h="16839"/>
          <w:pgMar w:top="100" w:right="447" w:bottom="1130" w:left="0" w:header="0" w:footer="906" w:gutter="0"/>
          <w:pgNumType w:fmt="decimal"/>
          <w:cols w:space="720" w:num="1"/>
        </w:sectPr>
      </w:pPr>
    </w:p>
    <w:p>
      <w:pPr>
        <w:pStyle w:val="2"/>
        <w:spacing w:line="327" w:lineRule="auto"/>
      </w:pPr>
      <w:r>
        <w:drawing>
          <wp:anchor distT="0" distB="0" distL="0" distR="0" simplePos="0" relativeHeight="251662336" behindDoc="0" locked="0" layoutInCell="0" allowOverlap="1">
            <wp:simplePos x="0" y="0"/>
            <wp:positionH relativeFrom="page">
              <wp:posOffset>4096385</wp:posOffset>
            </wp:positionH>
            <wp:positionV relativeFrom="page">
              <wp:posOffset>5026025</wp:posOffset>
            </wp:positionV>
            <wp:extent cx="2957195" cy="176974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2"/>
                    <a:stretch>
                      <a:fillRect/>
                    </a:stretch>
                  </pic:blipFill>
                  <pic:spPr>
                    <a:xfrm>
                      <a:off x="0" y="0"/>
                      <a:ext cx="2957302" cy="1769744"/>
                    </a:xfrm>
                    <a:prstGeom prst="rect">
                      <a:avLst/>
                    </a:prstGeom>
                  </pic:spPr>
                </pic:pic>
              </a:graphicData>
            </a:graphic>
          </wp:anchor>
        </w:drawing>
      </w:r>
      <w:r>
        <w:drawing>
          <wp:anchor distT="0" distB="0" distL="0" distR="0" simplePos="0" relativeHeight="251663360" behindDoc="0" locked="0" layoutInCell="0" allowOverlap="1">
            <wp:simplePos x="0" y="0"/>
            <wp:positionH relativeFrom="page">
              <wp:posOffset>4863465</wp:posOffset>
            </wp:positionH>
            <wp:positionV relativeFrom="page">
              <wp:posOffset>7933055</wp:posOffset>
            </wp:positionV>
            <wp:extent cx="2514600" cy="131254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43"/>
                    <a:stretch>
                      <a:fillRect/>
                    </a:stretch>
                  </pic:blipFill>
                  <pic:spPr>
                    <a:xfrm>
                      <a:off x="0" y="0"/>
                      <a:ext cx="2514599" cy="1312532"/>
                    </a:xfrm>
                    <a:prstGeom prst="rect">
                      <a:avLst/>
                    </a:prstGeom>
                  </pic:spPr>
                </pic:pic>
              </a:graphicData>
            </a:graphic>
          </wp:anchor>
        </w:drawing>
      </w:r>
    </w:p>
    <w:p>
      <w:pPr>
        <w:spacing w:line="832" w:lineRule="exact"/>
        <w:ind w:firstLine="7822"/>
      </w:pPr>
      <w:r>
        <w:rPr>
          <w:position w:val="-16"/>
        </w:rPr>
        <w:drawing>
          <wp:inline distT="0" distB="0" distL="0" distR="0">
            <wp:extent cx="1770380" cy="528320"/>
            <wp:effectExtent l="0" t="0" r="0" b="0"/>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40"/>
                    <a:stretch>
                      <a:fillRect/>
                    </a:stretch>
                  </pic:blipFill>
                  <pic:spPr>
                    <a:xfrm>
                      <a:off x="0" y="0"/>
                      <a:ext cx="1770740" cy="528663"/>
                    </a:xfrm>
                    <a:prstGeom prst="rect">
                      <a:avLst/>
                    </a:prstGeom>
                  </pic:spPr>
                </pic:pic>
              </a:graphicData>
            </a:graphic>
          </wp:inline>
        </w:drawing>
      </w:r>
    </w:p>
    <w:p>
      <w:pPr>
        <w:spacing w:before="242" w:line="183" w:lineRule="auto"/>
        <w:ind w:left="403"/>
        <w:rPr>
          <w:rFonts w:ascii="微软雅黑" w:hAnsi="微软雅黑" w:eastAsia="微软雅黑" w:cs="微软雅黑"/>
          <w:sz w:val="21"/>
          <w:szCs w:val="21"/>
        </w:rPr>
      </w:pPr>
      <w:r>
        <w:rPr>
          <w:rFonts w:ascii="微软雅黑" w:hAnsi="微软雅黑" w:eastAsia="微软雅黑" w:cs="微软雅黑"/>
          <w:b/>
          <w:bCs/>
          <w:sz w:val="21"/>
          <w:szCs w:val="21"/>
        </w:rPr>
        <w:t>禁止事项</w:t>
      </w:r>
    </w:p>
    <w:p>
      <w:pPr>
        <w:spacing w:before="294" w:line="201" w:lineRule="auto"/>
        <w:rPr>
          <w:rFonts w:ascii="微软雅黑" w:hAnsi="微软雅黑" w:eastAsia="微软雅黑" w:cs="微软雅黑"/>
          <w:sz w:val="21"/>
          <w:szCs w:val="21"/>
        </w:rPr>
      </w:pPr>
      <w:r>
        <w:rPr>
          <w:rFonts w:ascii="Wingdings" w:hAnsi="Wingdings" w:eastAsia="Wingdings" w:cs="Wingdings"/>
          <w:spacing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4"/>
          <w:sz w:val="21"/>
          <w:szCs w:val="21"/>
        </w:rPr>
        <w:t xml:space="preserve"> </w:t>
      </w:r>
      <w:r>
        <w:rPr>
          <w:rFonts w:ascii="微软雅黑" w:hAnsi="微软雅黑" w:eastAsia="微软雅黑" w:cs="微软雅黑"/>
          <w:spacing w:val="-2"/>
          <w:sz w:val="21"/>
          <w:szCs w:val="21"/>
        </w:rPr>
        <w:t>禁止在组件表面加载过重的力或物体、不要进行撞击、不</w:t>
      </w:r>
      <w:r>
        <w:rPr>
          <w:rFonts w:ascii="微软雅黑" w:hAnsi="微软雅黑" w:eastAsia="微软雅黑" w:cs="微软雅黑"/>
          <w:spacing w:val="-3"/>
          <w:sz w:val="21"/>
          <w:szCs w:val="21"/>
        </w:rPr>
        <w:t>要扭曲组件的边框，这些可能会损坏电池片或</w:t>
      </w:r>
    </w:p>
    <w:p>
      <w:pPr>
        <w:spacing w:before="148" w:line="184" w:lineRule="auto"/>
        <w:ind w:left="403"/>
        <w:rPr>
          <w:rFonts w:ascii="微软雅黑" w:hAnsi="微软雅黑" w:eastAsia="微软雅黑" w:cs="微软雅黑"/>
          <w:sz w:val="21"/>
          <w:szCs w:val="21"/>
        </w:rPr>
      </w:pPr>
      <w:r>
        <w:rPr>
          <w:rFonts w:ascii="微软雅黑" w:hAnsi="微软雅黑" w:eastAsia="微软雅黑" w:cs="微软雅黑"/>
          <w:sz w:val="21"/>
          <w:szCs w:val="21"/>
        </w:rPr>
        <w:t>者造成电池片隐裂；</w:t>
      </w:r>
    </w:p>
    <w:p>
      <w:pPr>
        <w:spacing w:before="71" w:line="211" w:lineRule="auto"/>
        <w:rPr>
          <w:rFonts w:ascii="微软雅黑" w:hAnsi="微软雅黑" w:eastAsia="微软雅黑" w:cs="微软雅黑"/>
          <w:sz w:val="21"/>
          <w:szCs w:val="21"/>
        </w:rPr>
      </w:pPr>
      <w:r>
        <w:rPr>
          <w:rFonts w:ascii="Wingdings" w:hAnsi="Wingdings" w:eastAsia="Wingdings" w:cs="Wingdings"/>
          <w:spacing w:val="-8"/>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9"/>
          <w:position w:val="2"/>
          <w:sz w:val="21"/>
          <w:szCs w:val="21"/>
        </w:rPr>
        <w:t xml:space="preserve"> </w:t>
      </w:r>
      <w:r>
        <w:rPr>
          <w:rFonts w:ascii="微软雅黑" w:hAnsi="微软雅黑" w:eastAsia="微软雅黑" w:cs="微软雅黑"/>
          <w:spacing w:val="-8"/>
          <w:sz w:val="21"/>
          <w:szCs w:val="21"/>
        </w:rPr>
        <w:t>组件禁止用于替代或部分替代屋顶及墙体材料；</w:t>
      </w:r>
    </w:p>
    <w:p>
      <w:pPr>
        <w:spacing w:before="131" w:line="212" w:lineRule="auto"/>
        <w:rPr>
          <w:rFonts w:ascii="微软雅黑" w:hAnsi="微软雅黑" w:eastAsia="微软雅黑" w:cs="微软雅黑"/>
          <w:sz w:val="21"/>
          <w:szCs w:val="21"/>
        </w:rPr>
      </w:pPr>
      <w:r>
        <w:rPr>
          <w:rFonts w:ascii="Wingdings" w:hAnsi="Wingdings" w:eastAsia="Wingdings" w:cs="Wingdings"/>
          <w:spacing w:val="-6"/>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4"/>
          <w:position w:val="3"/>
          <w:sz w:val="21"/>
          <w:szCs w:val="21"/>
        </w:rPr>
        <w:t xml:space="preserve"> </w:t>
      </w:r>
      <w:r>
        <w:rPr>
          <w:rFonts w:ascii="微软雅黑" w:hAnsi="微软雅黑" w:eastAsia="微软雅黑" w:cs="微软雅黑"/>
          <w:spacing w:val="-6"/>
          <w:sz w:val="21"/>
          <w:szCs w:val="21"/>
        </w:rPr>
        <w:t>禁止私自拆除中科云网提供的太阳电池组件的任何</w:t>
      </w:r>
      <w:r>
        <w:rPr>
          <w:rFonts w:ascii="微软雅黑" w:hAnsi="微软雅黑" w:eastAsia="微软雅黑" w:cs="微软雅黑"/>
          <w:spacing w:val="-7"/>
          <w:sz w:val="21"/>
          <w:szCs w:val="21"/>
        </w:rPr>
        <w:t>零部件；</w:t>
      </w:r>
    </w:p>
    <w:p>
      <w:pPr>
        <w:spacing w:before="124" w:line="211" w:lineRule="auto"/>
        <w:rPr>
          <w:rFonts w:ascii="微软雅黑" w:hAnsi="微软雅黑" w:eastAsia="微软雅黑" w:cs="微软雅黑"/>
          <w:sz w:val="21"/>
          <w:szCs w:val="21"/>
        </w:rPr>
      </w:pPr>
      <w:r>
        <w:rPr>
          <w:rFonts w:ascii="Wingdings" w:hAnsi="Wingdings" w:eastAsia="Wingdings" w:cs="Wingdings"/>
          <w:spacing w:val="-7"/>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1"/>
          <w:position w:val="2"/>
          <w:sz w:val="21"/>
          <w:szCs w:val="21"/>
        </w:rPr>
        <w:t xml:space="preserve"> </w:t>
      </w:r>
      <w:r>
        <w:rPr>
          <w:rFonts w:ascii="微软雅黑" w:hAnsi="微软雅黑" w:eastAsia="微软雅黑" w:cs="微软雅黑"/>
          <w:spacing w:val="-7"/>
          <w:sz w:val="21"/>
          <w:szCs w:val="21"/>
        </w:rPr>
        <w:t>禁止使用提拉接线盒或连接线的方式把组件抬起来；</w:t>
      </w:r>
    </w:p>
    <w:p>
      <w:pPr>
        <w:spacing w:before="120" w:line="250" w:lineRule="auto"/>
        <w:ind w:left="601" w:right="842" w:hanging="601" w:hangingChars="292"/>
        <w:rPr>
          <w:rFonts w:ascii="微软雅黑" w:hAnsi="微软雅黑" w:eastAsia="微软雅黑" w:cs="微软雅黑"/>
          <w:sz w:val="21"/>
          <w:szCs w:val="21"/>
        </w:rPr>
      </w:pPr>
      <w:r>
        <w:rPr>
          <w:rFonts w:ascii="Wingdings" w:hAnsi="Wingdings" w:eastAsia="Wingdings" w:cs="Wingdings"/>
          <w:spacing w:val="-2"/>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6"/>
          <w:position w:val="3"/>
          <w:sz w:val="21"/>
          <w:szCs w:val="21"/>
        </w:rPr>
        <w:t xml:space="preserve"> </w:t>
      </w:r>
      <w:r>
        <w:rPr>
          <w:rFonts w:ascii="微软雅黑" w:hAnsi="微软雅黑" w:eastAsia="微软雅黑" w:cs="微软雅黑"/>
          <w:spacing w:val="-2"/>
          <w:sz w:val="21"/>
          <w:szCs w:val="21"/>
        </w:rPr>
        <w:t>组件（玻璃、接线盒、连接器等）禁止长期暴露于含</w:t>
      </w:r>
      <w:r>
        <w:rPr>
          <w:rFonts w:ascii="微软雅黑" w:hAnsi="微软雅黑" w:eastAsia="微软雅黑" w:cs="微软雅黑"/>
          <w:spacing w:val="-3"/>
          <w:sz w:val="21"/>
          <w:szCs w:val="21"/>
        </w:rPr>
        <w:t>硫、强酸、强碱等对产品有腐蚀风险的环境中，且</w:t>
      </w:r>
      <w:r>
        <w:rPr>
          <w:rFonts w:ascii="微软雅黑" w:hAnsi="微软雅黑" w:eastAsia="微软雅黑" w:cs="微软雅黑"/>
          <w:sz w:val="21"/>
          <w:szCs w:val="21"/>
        </w:rPr>
        <w:t xml:space="preserve"> 禁止接触可破坏正面玻璃减反射涂层或接线盒和背板聚合物的有机溶剂；</w:t>
      </w:r>
    </w:p>
    <w:p>
      <w:pPr>
        <w:spacing w:before="122" w:line="258" w:lineRule="auto"/>
        <w:ind w:left="435" w:right="843" w:hanging="435"/>
        <w:rPr>
          <w:rFonts w:ascii="微软雅黑" w:hAnsi="微软雅黑" w:eastAsia="微软雅黑" w:cs="微软雅黑"/>
          <w:sz w:val="21"/>
          <w:szCs w:val="21"/>
        </w:rPr>
      </w:pPr>
      <w:r>
        <w:rPr>
          <w:rFonts w:ascii="Wingdings" w:hAnsi="Wingdings" w:eastAsia="Wingdings" w:cs="Wingdings"/>
          <w:spacing w:val="3"/>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3"/>
          <w:position w:val="3"/>
          <w:sz w:val="21"/>
          <w:szCs w:val="21"/>
        </w:rPr>
        <w:t xml:space="preserve"> </w:t>
      </w:r>
      <w:r>
        <w:rPr>
          <w:rFonts w:ascii="微软雅黑" w:hAnsi="微软雅黑" w:eastAsia="微软雅黑" w:cs="微软雅黑"/>
          <w:spacing w:val="3"/>
          <w:sz w:val="21"/>
          <w:szCs w:val="21"/>
        </w:rPr>
        <w:t>接线盒必须满足</w:t>
      </w:r>
      <w:r>
        <w:rPr>
          <w:rFonts w:ascii="微软雅黑" w:hAnsi="微软雅黑" w:eastAsia="微软雅黑" w:cs="微软雅黑"/>
          <w:sz w:val="21"/>
          <w:szCs w:val="21"/>
        </w:rPr>
        <w:t>IP</w:t>
      </w:r>
      <w:r>
        <w:rPr>
          <w:rFonts w:ascii="微软雅黑" w:hAnsi="微软雅黑" w:eastAsia="微软雅黑" w:cs="微软雅黑"/>
          <w:spacing w:val="3"/>
          <w:sz w:val="21"/>
          <w:szCs w:val="21"/>
        </w:rPr>
        <w:t>68（</w:t>
      </w:r>
      <w:r>
        <w:rPr>
          <w:rFonts w:ascii="微软雅黑" w:hAnsi="微软雅黑" w:eastAsia="微软雅黑" w:cs="微软雅黑"/>
          <w:spacing w:val="-10"/>
          <w:sz w:val="21"/>
          <w:szCs w:val="21"/>
        </w:rPr>
        <w:t xml:space="preserve"> </w:t>
      </w:r>
      <w:r>
        <w:rPr>
          <w:rFonts w:ascii="微软雅黑" w:hAnsi="微软雅黑" w:eastAsia="微软雅黑" w:cs="微软雅黑"/>
          <w:sz w:val="21"/>
          <w:szCs w:val="21"/>
        </w:rPr>
        <w:t>IEC</w:t>
      </w:r>
      <w:r>
        <w:rPr>
          <w:rFonts w:ascii="微软雅黑" w:hAnsi="微软雅黑" w:eastAsia="微软雅黑" w:cs="微软雅黑"/>
          <w:spacing w:val="3"/>
          <w:sz w:val="21"/>
          <w:szCs w:val="21"/>
        </w:rPr>
        <w:t>60529）</w:t>
      </w:r>
      <w:r>
        <w:rPr>
          <w:rFonts w:ascii="微软雅黑" w:hAnsi="微软雅黑" w:eastAsia="微软雅黑" w:cs="微软雅黑"/>
          <w:spacing w:val="-22"/>
          <w:sz w:val="21"/>
          <w:szCs w:val="21"/>
        </w:rPr>
        <w:t xml:space="preserve"> </w:t>
      </w:r>
      <w:r>
        <w:rPr>
          <w:rFonts w:ascii="微软雅黑" w:hAnsi="微软雅黑" w:eastAsia="微软雅黑" w:cs="微软雅黑"/>
          <w:spacing w:val="3"/>
          <w:sz w:val="21"/>
          <w:szCs w:val="21"/>
        </w:rPr>
        <w:t>的要求，   应避免阳光直射及水浸泡；</w:t>
      </w:r>
      <w:r>
        <w:rPr>
          <w:rFonts w:ascii="微软雅黑" w:hAnsi="微软雅黑" w:eastAsia="微软雅黑" w:cs="微软雅黑"/>
          <w:spacing w:val="-31"/>
          <w:sz w:val="21"/>
          <w:szCs w:val="21"/>
        </w:rPr>
        <w:t xml:space="preserve"> </w:t>
      </w:r>
      <w:r>
        <w:rPr>
          <w:rFonts w:ascii="微软雅黑" w:hAnsi="微软雅黑" w:eastAsia="微软雅黑" w:cs="微软雅黑"/>
          <w:spacing w:val="3"/>
          <w:sz w:val="21"/>
          <w:szCs w:val="21"/>
        </w:rPr>
        <w:t>连接</w:t>
      </w:r>
      <w:r>
        <w:rPr>
          <w:rFonts w:ascii="微软雅黑" w:hAnsi="微软雅黑" w:eastAsia="微软雅黑" w:cs="微软雅黑"/>
          <w:spacing w:val="2"/>
          <w:sz w:val="21"/>
          <w:szCs w:val="21"/>
        </w:rPr>
        <w:t>器连接后应符合</w:t>
      </w:r>
      <w:r>
        <w:rPr>
          <w:rFonts w:ascii="微软雅黑" w:hAnsi="微软雅黑" w:eastAsia="微软雅黑" w:cs="微软雅黑"/>
          <w:sz w:val="21"/>
          <w:szCs w:val="21"/>
        </w:rPr>
        <w:t>IP</w:t>
      </w:r>
      <w:r>
        <w:rPr>
          <w:rFonts w:ascii="微软雅黑" w:hAnsi="微软雅黑" w:eastAsia="微软雅黑" w:cs="微软雅黑"/>
          <w:spacing w:val="2"/>
          <w:sz w:val="21"/>
          <w:szCs w:val="21"/>
        </w:rPr>
        <w:t>68</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（IEC60529）的要求，但禁止长期在水</w:t>
      </w:r>
      <w:r>
        <w:rPr>
          <w:rFonts w:ascii="微软雅黑" w:hAnsi="微软雅黑" w:eastAsia="微软雅黑" w:cs="微软雅黑"/>
          <w:spacing w:val="-2"/>
          <w:sz w:val="21"/>
          <w:szCs w:val="21"/>
        </w:rPr>
        <w:t>下使用；</w:t>
      </w:r>
    </w:p>
    <w:p>
      <w:pPr>
        <w:spacing w:before="106" w:line="252" w:lineRule="auto"/>
        <w:ind w:left="589" w:right="842" w:hanging="589" w:hangingChars="292"/>
        <w:rPr>
          <w:rFonts w:ascii="微软雅黑" w:hAnsi="微软雅黑" w:eastAsia="微软雅黑" w:cs="微软雅黑"/>
          <w:sz w:val="21"/>
          <w:szCs w:val="21"/>
        </w:rPr>
      </w:pPr>
      <w:r>
        <w:rPr>
          <w:rFonts w:ascii="Wingdings" w:hAnsi="Wingdings" w:eastAsia="Wingdings" w:cs="Wingdings"/>
          <w:spacing w:val="-4"/>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8"/>
          <w:position w:val="3"/>
          <w:sz w:val="21"/>
          <w:szCs w:val="21"/>
        </w:rPr>
        <w:t xml:space="preserve"> </w:t>
      </w:r>
      <w:r>
        <w:rPr>
          <w:rFonts w:ascii="微软雅黑" w:hAnsi="微软雅黑" w:eastAsia="微软雅黑" w:cs="微软雅黑"/>
          <w:spacing w:val="-4"/>
          <w:sz w:val="21"/>
          <w:szCs w:val="21"/>
        </w:rPr>
        <w:t>禁止接线盒和连接器与油性物质、有机溶剂、其他腐蚀性材料等可能造成功能失效的物质 （如酒精、汽</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油、润滑剂、防锈剂、除草剂等）接触， 避免损坏。若接线盒和</w:t>
      </w:r>
      <w:r>
        <w:rPr>
          <w:rFonts w:ascii="微软雅黑" w:hAnsi="微软雅黑" w:eastAsia="微软雅黑" w:cs="微软雅黑"/>
          <w:spacing w:val="-2"/>
          <w:sz w:val="21"/>
          <w:szCs w:val="21"/>
        </w:rPr>
        <w:t>连接器被污染，禁止再连接使用；</w:t>
      </w:r>
    </w:p>
    <w:p>
      <w:pPr>
        <w:spacing w:before="123" w:line="211" w:lineRule="auto"/>
        <w:rPr>
          <w:rFonts w:ascii="微软雅黑" w:hAnsi="微软雅黑" w:eastAsia="微软雅黑" w:cs="微软雅黑"/>
          <w:sz w:val="21"/>
          <w:szCs w:val="21"/>
        </w:rPr>
      </w:pPr>
      <w:r>
        <w:rPr>
          <w:rFonts w:ascii="Wingdings" w:hAnsi="Wingdings" w:eastAsia="Wingdings" w:cs="Wingdings"/>
          <w:spacing w:val="-11"/>
          <w:w w:val="99"/>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71"/>
          <w:position w:val="2"/>
          <w:sz w:val="21"/>
          <w:szCs w:val="21"/>
        </w:rPr>
        <w:t xml:space="preserve"> </w:t>
      </w:r>
      <w:r>
        <w:rPr>
          <w:rFonts w:ascii="微软雅黑" w:hAnsi="微软雅黑" w:eastAsia="微软雅黑" w:cs="微软雅黑"/>
          <w:spacing w:val="-11"/>
          <w:w w:val="99"/>
          <w:sz w:val="21"/>
          <w:szCs w:val="21"/>
        </w:rPr>
        <w:t>禁止站立或者踩踏组件，因为这样存在损坏组件和伤害用户的风险；</w:t>
      </w:r>
    </w:p>
    <w:p>
      <w:pPr>
        <w:pStyle w:val="2"/>
        <w:spacing w:line="464" w:lineRule="auto"/>
      </w:pPr>
    </w:p>
    <w:p>
      <w:pPr>
        <w:spacing w:line="2785" w:lineRule="exact"/>
        <w:ind w:firstLine="403"/>
      </w:pPr>
      <w:r>
        <w:rPr>
          <w:position w:val="-55"/>
        </w:rPr>
        <w:drawing>
          <wp:inline distT="0" distB="0" distL="0" distR="0">
            <wp:extent cx="2981325" cy="1767840"/>
            <wp:effectExtent l="0" t="0" r="0" b="0"/>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44"/>
                    <a:stretch>
                      <a:fillRect/>
                    </a:stretch>
                  </pic:blipFill>
                  <pic:spPr>
                    <a:xfrm>
                      <a:off x="0" y="0"/>
                      <a:ext cx="2981959" cy="1768474"/>
                    </a:xfrm>
                    <a:prstGeom prst="rect">
                      <a:avLst/>
                    </a:prstGeom>
                  </pic:spPr>
                </pic:pic>
              </a:graphicData>
            </a:graphic>
          </wp:inline>
        </w:drawing>
      </w:r>
    </w:p>
    <w:p>
      <w:pPr>
        <w:pStyle w:val="2"/>
        <w:spacing w:line="380" w:lineRule="auto"/>
      </w:pPr>
    </w:p>
    <w:p>
      <w:pPr>
        <w:spacing w:before="91" w:line="211" w:lineRule="auto"/>
        <w:ind w:left="1"/>
        <w:rPr>
          <w:rFonts w:ascii="微软雅黑" w:hAnsi="微软雅黑" w:eastAsia="微软雅黑" w:cs="微软雅黑"/>
          <w:sz w:val="21"/>
          <w:szCs w:val="21"/>
        </w:rPr>
      </w:pPr>
      <w:r>
        <w:rPr>
          <w:rFonts w:ascii="Wingdings" w:hAnsi="Wingdings" w:eastAsia="Wingdings" w:cs="Wingdings"/>
          <w:spacing w:val="-5"/>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4"/>
          <w:position w:val="2"/>
          <w:sz w:val="21"/>
          <w:szCs w:val="21"/>
        </w:rPr>
        <w:t xml:space="preserve"> </w:t>
      </w:r>
      <w:r>
        <w:rPr>
          <w:rFonts w:ascii="微软雅黑" w:hAnsi="微软雅黑" w:eastAsia="微软雅黑" w:cs="微软雅黑"/>
          <w:spacing w:val="-5"/>
          <w:sz w:val="21"/>
          <w:szCs w:val="21"/>
        </w:rPr>
        <w:t>禁止裸手直接接触组件的带电部分，应使用绝缘工具进行</w:t>
      </w:r>
      <w:r>
        <w:rPr>
          <w:rFonts w:ascii="微软雅黑" w:hAnsi="微软雅黑" w:eastAsia="微软雅黑" w:cs="微软雅黑"/>
          <w:spacing w:val="-6"/>
          <w:sz w:val="21"/>
          <w:szCs w:val="21"/>
        </w:rPr>
        <w:t>电气连接；</w:t>
      </w:r>
    </w:p>
    <w:p>
      <w:pPr>
        <w:spacing w:before="122" w:line="211" w:lineRule="auto"/>
        <w:ind w:left="1"/>
        <w:rPr>
          <w:rFonts w:ascii="微软雅黑" w:hAnsi="微软雅黑" w:eastAsia="微软雅黑" w:cs="微软雅黑"/>
          <w:sz w:val="21"/>
          <w:szCs w:val="21"/>
        </w:rPr>
      </w:pPr>
      <w:r>
        <w:rPr>
          <w:rFonts w:ascii="Wingdings" w:hAnsi="Wingdings" w:eastAsia="Wingdings" w:cs="Wingdings"/>
          <w:spacing w:val="-7"/>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70"/>
          <w:position w:val="3"/>
          <w:sz w:val="21"/>
          <w:szCs w:val="21"/>
        </w:rPr>
        <w:t xml:space="preserve"> </w:t>
      </w:r>
      <w:r>
        <w:rPr>
          <w:rFonts w:ascii="微软雅黑" w:hAnsi="微软雅黑" w:eastAsia="微软雅黑" w:cs="微软雅黑"/>
          <w:spacing w:val="-7"/>
          <w:sz w:val="21"/>
          <w:szCs w:val="21"/>
        </w:rPr>
        <w:t>禁止用镜子或透镜聚焦阳光照射到组件上，</w:t>
      </w:r>
      <w:r>
        <w:rPr>
          <w:rFonts w:ascii="微软雅黑" w:hAnsi="微软雅黑" w:eastAsia="微软雅黑" w:cs="微软雅黑"/>
          <w:spacing w:val="16"/>
          <w:sz w:val="21"/>
          <w:szCs w:val="21"/>
        </w:rPr>
        <w:t xml:space="preserve"> </w:t>
      </w:r>
      <w:r>
        <w:rPr>
          <w:rFonts w:ascii="微软雅黑" w:hAnsi="微软雅黑" w:eastAsia="微软雅黑" w:cs="微软雅黑"/>
          <w:spacing w:val="-7"/>
          <w:sz w:val="21"/>
          <w:szCs w:val="21"/>
        </w:rPr>
        <w:t>单面组件的背面禁止直接暴露在太阳光下。</w:t>
      </w:r>
    </w:p>
    <w:p>
      <w:pPr>
        <w:pStyle w:val="2"/>
        <w:spacing w:line="348" w:lineRule="auto"/>
      </w:pPr>
    </w:p>
    <w:p>
      <w:pPr>
        <w:spacing w:line="2227" w:lineRule="exact"/>
        <w:ind w:firstLine="607"/>
      </w:pPr>
      <w:r>
        <w:rPr>
          <w:position w:val="-44"/>
        </w:rPr>
        <w:drawing>
          <wp:inline distT="0" distB="0" distL="0" distR="0">
            <wp:extent cx="3596005" cy="1413510"/>
            <wp:effectExtent l="0" t="0" r="0" b="0"/>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5"/>
                    <a:stretch>
                      <a:fillRect/>
                    </a:stretch>
                  </pic:blipFill>
                  <pic:spPr>
                    <a:xfrm>
                      <a:off x="0" y="0"/>
                      <a:ext cx="3596627" cy="1414142"/>
                    </a:xfrm>
                    <a:prstGeom prst="rect">
                      <a:avLst/>
                    </a:prstGeom>
                  </pic:spPr>
                </pic:pic>
              </a:graphicData>
            </a:graphic>
          </wp:inline>
        </w:drawing>
      </w:r>
    </w:p>
    <w:p>
      <w:pPr>
        <w:spacing w:line="2227" w:lineRule="exact"/>
        <w:sectPr>
          <w:headerReference r:id="rId11" w:type="default"/>
          <w:footerReference r:id="rId12" w:type="default"/>
          <w:pgSz w:w="11907" w:h="16839"/>
          <w:pgMar w:top="400" w:right="287" w:bottom="1129" w:left="869" w:header="0" w:footer="906" w:gutter="0"/>
          <w:pgNumType w:fmt="decimal"/>
          <w:cols w:space="720" w:num="1"/>
        </w:sectPr>
      </w:pPr>
    </w:p>
    <w:p>
      <w:pPr>
        <w:pStyle w:val="2"/>
        <w:spacing w:line="354" w:lineRule="auto"/>
      </w:pPr>
      <w:r>
        <w:drawing>
          <wp:anchor distT="0" distB="0" distL="0" distR="0" simplePos="0" relativeHeight="251664384" behindDoc="1" locked="0" layoutInCell="0" allowOverlap="1">
            <wp:simplePos x="0" y="0"/>
            <wp:positionH relativeFrom="page">
              <wp:posOffset>5936615</wp:posOffset>
            </wp:positionH>
            <wp:positionV relativeFrom="page">
              <wp:posOffset>2467610</wp:posOffset>
            </wp:positionV>
            <wp:extent cx="1113790" cy="158496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6"/>
                    <a:stretch>
                      <a:fillRect/>
                    </a:stretch>
                  </pic:blipFill>
                  <pic:spPr>
                    <a:xfrm>
                      <a:off x="0" y="0"/>
                      <a:ext cx="1113789" cy="1584959"/>
                    </a:xfrm>
                    <a:prstGeom prst="rect">
                      <a:avLst/>
                    </a:prstGeom>
                  </pic:spPr>
                </pic:pic>
              </a:graphicData>
            </a:graphic>
          </wp:anchor>
        </w:drawing>
      </w:r>
    </w:p>
    <w:p>
      <w:pPr>
        <w:pStyle w:val="2"/>
        <w:spacing w:line="355" w:lineRule="auto"/>
      </w:pPr>
    </w:p>
    <w:p>
      <w:pPr>
        <w:spacing w:line="775" w:lineRule="exact"/>
        <w:ind w:firstLine="8928"/>
      </w:pPr>
      <w:r>
        <w:rPr>
          <w:position w:val="-15"/>
        </w:rPr>
        <w:drawing>
          <wp:inline distT="0" distB="0" distL="0" distR="0">
            <wp:extent cx="1648460" cy="492125"/>
            <wp:effectExtent l="0" t="0" r="0" b="0"/>
            <wp:docPr id="26" name="IM 26"/>
            <wp:cNvGraphicFramePr/>
            <a:graphic xmlns:a="http://schemas.openxmlformats.org/drawingml/2006/main">
              <a:graphicData uri="http://schemas.openxmlformats.org/drawingml/2006/picture">
                <pic:pic xmlns:pic="http://schemas.openxmlformats.org/drawingml/2006/picture">
                  <pic:nvPicPr>
                    <pic:cNvPr id="26" name="IM 26"/>
                    <pic:cNvPicPr/>
                  </pic:nvPicPr>
                  <pic:blipFill>
                    <a:blip r:embed="rId40"/>
                    <a:stretch>
                      <a:fillRect/>
                    </a:stretch>
                  </pic:blipFill>
                  <pic:spPr>
                    <a:xfrm>
                      <a:off x="0" y="0"/>
                      <a:ext cx="1649086" cy="492343"/>
                    </a:xfrm>
                    <a:prstGeom prst="rect">
                      <a:avLst/>
                    </a:prstGeom>
                  </pic:spPr>
                </pic:pic>
              </a:graphicData>
            </a:graphic>
          </wp:inline>
        </w:drawing>
      </w:r>
    </w:p>
    <w:p>
      <w:pPr>
        <w:spacing w:before="234" w:line="183" w:lineRule="auto"/>
        <w:ind w:left="1276"/>
        <w:rPr>
          <w:rFonts w:ascii="微软雅黑" w:hAnsi="微软雅黑" w:eastAsia="微软雅黑" w:cs="微软雅黑"/>
          <w:sz w:val="21"/>
          <w:szCs w:val="21"/>
        </w:rPr>
      </w:pPr>
      <w:r>
        <w:rPr>
          <w:rFonts w:ascii="微软雅黑" w:hAnsi="微软雅黑" w:eastAsia="微软雅黑" w:cs="微软雅黑"/>
          <w:b/>
          <w:bCs/>
          <w:spacing w:val="-1"/>
          <w:sz w:val="21"/>
          <w:szCs w:val="21"/>
        </w:rPr>
        <w:t>其他事项</w:t>
      </w:r>
    </w:p>
    <w:p>
      <w:pPr>
        <w:spacing w:before="213" w:line="211" w:lineRule="auto"/>
        <w:ind w:left="869"/>
        <w:rPr>
          <w:rFonts w:ascii="微软雅黑" w:hAnsi="微软雅黑" w:eastAsia="微软雅黑" w:cs="微软雅黑"/>
          <w:sz w:val="21"/>
          <w:szCs w:val="21"/>
        </w:rPr>
      </w:pPr>
      <w:r>
        <w:rPr>
          <w:rFonts w:ascii="Wingdings" w:hAnsi="Wingdings" w:eastAsia="Wingdings" w:cs="Wingdings"/>
          <w:spacing w:val="-9"/>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74"/>
          <w:position w:val="2"/>
          <w:sz w:val="21"/>
          <w:szCs w:val="21"/>
        </w:rPr>
        <w:t xml:space="preserve"> </w:t>
      </w:r>
      <w:r>
        <w:rPr>
          <w:rFonts w:ascii="微软雅黑" w:hAnsi="微软雅黑" w:eastAsia="微软雅黑" w:cs="微软雅黑"/>
          <w:spacing w:val="-9"/>
          <w:sz w:val="21"/>
          <w:szCs w:val="21"/>
        </w:rPr>
        <w:t>组件安装地的最大海拔高度≤2000m；</w:t>
      </w:r>
    </w:p>
    <w:p>
      <w:pPr>
        <w:spacing w:before="122" w:line="223" w:lineRule="auto"/>
        <w:ind w:left="872"/>
        <w:rPr>
          <w:rFonts w:ascii="微软雅黑" w:hAnsi="微软雅黑" w:eastAsia="微软雅黑" w:cs="微软雅黑"/>
          <w:sz w:val="21"/>
          <w:szCs w:val="21"/>
        </w:rPr>
      </w:pPr>
      <w:r>
        <w:rPr>
          <w:rFonts w:ascii="Wingdings" w:hAnsi="Wingdings" w:eastAsia="Wingdings" w:cs="Wingdings"/>
          <w:spacing w:val="-8"/>
          <w:sz w:val="24"/>
          <w:szCs w:val="24"/>
          <w14:textOutline w14:w="3175" w14:cap="flat" w14:cmpd="sng">
            <w14:solidFill>
              <w14:srgbClr w14:val="000000"/>
            </w14:solidFill>
            <w14:prstDash w14:val="solid"/>
            <w14:miter w14:val="0"/>
          </w14:textOutline>
        </w:rPr>
        <w:t>.</w:t>
      </w:r>
      <w:r>
        <w:rPr>
          <w:rFonts w:ascii="Wingdings" w:hAnsi="Wingdings" w:eastAsia="Wingdings" w:cs="Wingdings"/>
          <w:spacing w:val="-8"/>
          <w:sz w:val="24"/>
          <w:szCs w:val="24"/>
        </w:rPr>
        <w:t xml:space="preserve"> </w:t>
      </w:r>
      <w:r>
        <w:rPr>
          <w:rFonts w:ascii="微软雅黑" w:hAnsi="微软雅黑" w:eastAsia="微软雅黑" w:cs="微软雅黑"/>
          <w:spacing w:val="-8"/>
          <w:sz w:val="21"/>
          <w:szCs w:val="21"/>
        </w:rPr>
        <w:t>组件安装地须离海岸50米以上（参见2.2.2</w:t>
      </w:r>
      <w:r>
        <w:rPr>
          <w:rFonts w:ascii="微软雅黑" w:hAnsi="微软雅黑" w:eastAsia="微软雅黑" w:cs="微软雅黑"/>
          <w:spacing w:val="3"/>
          <w:sz w:val="21"/>
          <w:szCs w:val="21"/>
        </w:rPr>
        <w:t>）；</w:t>
      </w:r>
    </w:p>
    <w:p>
      <w:pPr>
        <w:spacing w:before="106" w:line="211" w:lineRule="auto"/>
        <w:ind w:left="869"/>
        <w:rPr>
          <w:rFonts w:ascii="微软雅黑" w:hAnsi="微软雅黑" w:eastAsia="微软雅黑" w:cs="微软雅黑"/>
          <w:sz w:val="21"/>
          <w:szCs w:val="21"/>
        </w:rPr>
      </w:pPr>
      <w:r>
        <w:rPr>
          <w:rFonts w:ascii="Wingdings" w:hAnsi="Wingdings" w:eastAsia="Wingdings" w:cs="Wingdings"/>
          <w:spacing w:val="-7"/>
          <w:position w:val="3"/>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5"/>
          <w:position w:val="3"/>
          <w:sz w:val="21"/>
          <w:szCs w:val="21"/>
        </w:rPr>
        <w:t xml:space="preserve"> </w:t>
      </w:r>
      <w:r>
        <w:rPr>
          <w:rFonts w:ascii="微软雅黑" w:hAnsi="微软雅黑" w:eastAsia="微软雅黑" w:cs="微软雅黑"/>
          <w:spacing w:val="-7"/>
          <w:sz w:val="21"/>
          <w:szCs w:val="21"/>
        </w:rPr>
        <w:t>组件使用减反射膜技术， 若在不同角度下观察组件发现存在颜色差异， 这属于正常现象；</w:t>
      </w:r>
    </w:p>
    <w:p>
      <w:pPr>
        <w:spacing w:before="125" w:line="211" w:lineRule="auto"/>
        <w:ind w:left="869"/>
        <w:rPr>
          <w:rFonts w:ascii="微软雅黑" w:hAnsi="微软雅黑" w:eastAsia="微软雅黑" w:cs="微软雅黑"/>
          <w:sz w:val="21"/>
          <w:szCs w:val="21"/>
        </w:rPr>
      </w:pPr>
      <w:r>
        <w:rPr>
          <w:rFonts w:ascii="Wingdings" w:hAnsi="Wingdings" w:eastAsia="Wingdings" w:cs="Wingdings"/>
          <w:spacing w:val="-9"/>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6"/>
          <w:position w:val="2"/>
          <w:sz w:val="21"/>
          <w:szCs w:val="21"/>
        </w:rPr>
        <w:t xml:space="preserve"> </w:t>
      </w:r>
      <w:r>
        <w:rPr>
          <w:rFonts w:ascii="微软雅黑" w:hAnsi="微软雅黑" w:eastAsia="微软雅黑" w:cs="微软雅黑"/>
          <w:spacing w:val="-9"/>
          <w:sz w:val="21"/>
          <w:szCs w:val="21"/>
        </w:rPr>
        <w:t>组件未安装前， 在项目地存放时应增加防雨设施， 避免直接露天放置。</w:t>
      </w:r>
    </w:p>
    <w:p>
      <w:pPr>
        <w:pStyle w:val="2"/>
        <w:spacing w:before="261" w:line="211" w:lineRule="auto"/>
        <w:ind w:left="870"/>
      </w:pPr>
      <w:r>
        <w:rPr>
          <w:rFonts w:ascii="Wingdings" w:hAnsi="Wingdings" w:eastAsia="Wingdings" w:cs="Wingdings"/>
          <w:spacing w:val="-12"/>
          <w:position w:val="2"/>
          <w14:textOutline w14:w="3175" w14:cap="flat" w14:cmpd="sng">
            <w14:solidFill>
              <w14:srgbClr w14:val="000000"/>
            </w14:solidFill>
            <w14:prstDash w14:val="solid"/>
            <w14:miter w14:val="0"/>
          </w14:textOutline>
        </w:rPr>
        <w:t>.</w:t>
      </w:r>
      <w:r>
        <w:rPr>
          <w:rFonts w:ascii="Wingdings" w:hAnsi="Wingdings" w:eastAsia="Wingdings" w:cs="Wingdings"/>
          <w:spacing w:val="67"/>
          <w:position w:val="2"/>
        </w:rPr>
        <w:t xml:space="preserve"> </w:t>
      </w:r>
      <w:r>
        <w:rPr>
          <w:rFonts w:ascii="微软雅黑" w:hAnsi="微软雅黑" w:eastAsia="微软雅黑" w:cs="微软雅黑"/>
          <w:spacing w:val="-12"/>
        </w:rPr>
        <w:t>交叉式带轮垃圾桶的含义</w:t>
      </w:r>
      <w:r>
        <w:rPr>
          <w:spacing w:val="-12"/>
          <w:position w:val="2"/>
        </w:rPr>
        <w:t>:</w:t>
      </w:r>
    </w:p>
    <w:p>
      <w:pPr>
        <w:spacing w:before="84"/>
        <w:ind w:left="1273"/>
        <w:rPr>
          <w:rFonts w:ascii="微软雅黑" w:hAnsi="微软雅黑" w:eastAsia="微软雅黑" w:cs="微软雅黑"/>
          <w:sz w:val="21"/>
          <w:szCs w:val="21"/>
        </w:rPr>
      </w:pPr>
      <w:r>
        <w:rPr>
          <w:rFonts w:ascii="微软雅黑" w:hAnsi="微软雅黑" w:eastAsia="微软雅黑" w:cs="微软雅黑"/>
          <w:spacing w:val="-2"/>
          <w:sz w:val="21"/>
          <w:szCs w:val="21"/>
        </w:rPr>
        <w:t>不要将电器作为未分类的城市垃圾处理， 应使用单独的收集设备；</w:t>
      </w:r>
    </w:p>
    <w:p>
      <w:pPr>
        <w:spacing w:line="184" w:lineRule="auto"/>
        <w:ind w:left="1274"/>
        <w:rPr>
          <w:rFonts w:ascii="微软雅黑" w:hAnsi="微软雅黑" w:eastAsia="微软雅黑" w:cs="微软雅黑"/>
          <w:sz w:val="21"/>
          <w:szCs w:val="21"/>
        </w:rPr>
      </w:pPr>
      <w:r>
        <w:rPr>
          <w:rFonts w:ascii="微软雅黑" w:hAnsi="微软雅黑" w:eastAsia="微软雅黑" w:cs="微软雅黑"/>
          <w:sz w:val="21"/>
          <w:szCs w:val="21"/>
        </w:rPr>
        <w:t>有关收集系统的信息，请联系当地政府获取；</w:t>
      </w:r>
    </w:p>
    <w:p>
      <w:pPr>
        <w:spacing w:before="84"/>
        <w:ind w:left="1275"/>
        <w:rPr>
          <w:rFonts w:ascii="微软雅黑" w:hAnsi="微软雅黑" w:eastAsia="微软雅黑" w:cs="微软雅黑"/>
          <w:sz w:val="21"/>
          <w:szCs w:val="21"/>
        </w:rPr>
      </w:pPr>
      <w:r>
        <w:rPr>
          <w:rFonts w:ascii="微软雅黑" w:hAnsi="微软雅黑" w:eastAsia="微软雅黑" w:cs="微软雅黑"/>
          <w:spacing w:val="-2"/>
          <w:sz w:val="21"/>
          <w:szCs w:val="21"/>
        </w:rPr>
        <w:t>如果电器被丢弃在垃圾填埋场或垃圾场，有害物质会渗入地下水并进</w:t>
      </w:r>
      <w:r>
        <w:rPr>
          <w:rFonts w:ascii="微软雅黑" w:hAnsi="微软雅黑" w:eastAsia="微软雅黑" w:cs="微软雅黑"/>
          <w:spacing w:val="-3"/>
          <w:sz w:val="21"/>
          <w:szCs w:val="21"/>
        </w:rPr>
        <w:t>入食物链，损害您</w:t>
      </w:r>
    </w:p>
    <w:p>
      <w:pPr>
        <w:spacing w:before="1" w:line="183" w:lineRule="auto"/>
        <w:ind w:left="1284"/>
        <w:rPr>
          <w:rFonts w:ascii="微软雅黑" w:hAnsi="微软雅黑" w:eastAsia="微软雅黑" w:cs="微软雅黑"/>
          <w:sz w:val="21"/>
          <w:szCs w:val="21"/>
        </w:rPr>
      </w:pPr>
      <w:r>
        <w:rPr>
          <w:rFonts w:ascii="微软雅黑" w:hAnsi="微软雅黑" w:eastAsia="微软雅黑" w:cs="微软雅黑"/>
          <w:spacing w:val="-2"/>
          <w:sz w:val="21"/>
          <w:szCs w:val="21"/>
        </w:rPr>
        <w:t>的健康和幸福；</w:t>
      </w:r>
    </w:p>
    <w:p>
      <w:pPr>
        <w:spacing w:before="83" w:line="185" w:lineRule="auto"/>
        <w:ind w:left="1283"/>
        <w:rPr>
          <w:rFonts w:ascii="微软雅黑" w:hAnsi="微软雅黑" w:eastAsia="微软雅黑" w:cs="微软雅黑"/>
          <w:sz w:val="21"/>
          <w:szCs w:val="21"/>
        </w:rPr>
      </w:pPr>
      <w:r>
        <w:rPr>
          <w:rFonts w:ascii="微软雅黑" w:hAnsi="微软雅黑" w:eastAsia="微软雅黑" w:cs="微软雅黑"/>
          <w:spacing w:val="-2"/>
          <w:sz w:val="21"/>
          <w:szCs w:val="21"/>
        </w:rPr>
        <w:t>当你用新电器替换旧电器时，批发商在法律上有义务回收旧电器， 至少可以免费处理。</w:t>
      </w:r>
    </w:p>
    <w:p>
      <w:pPr>
        <w:pStyle w:val="2"/>
        <w:spacing w:line="327" w:lineRule="auto"/>
      </w:pPr>
    </w:p>
    <w:p>
      <w:pPr>
        <w:pStyle w:val="2"/>
        <w:spacing w:before="184" w:line="186" w:lineRule="auto"/>
        <w:ind w:left="862"/>
        <w:outlineLvl w:val="0"/>
        <w:rPr>
          <w:rFonts w:ascii="微软雅黑" w:hAnsi="微软雅黑" w:eastAsia="微软雅黑" w:cs="微软雅黑"/>
          <w:sz w:val="43"/>
          <w:szCs w:val="43"/>
        </w:rPr>
      </w:pPr>
      <w:bookmarkStart w:id="3" w:name="bookmark4"/>
      <w:bookmarkEnd w:id="3"/>
      <w:bookmarkStart w:id="4" w:name="bookmark5"/>
      <w:bookmarkEnd w:id="4"/>
      <w:r>
        <w:rPr>
          <w:b/>
          <w:bCs/>
          <w:spacing w:val="2"/>
          <w:sz w:val="43"/>
          <w:szCs w:val="43"/>
        </w:rPr>
        <w:t>2.</w:t>
      </w:r>
      <w:r>
        <w:rPr>
          <w:b/>
          <w:bCs/>
          <w:spacing w:val="109"/>
          <w:sz w:val="43"/>
          <w:szCs w:val="43"/>
        </w:rPr>
        <w:t xml:space="preserve"> </w:t>
      </w:r>
      <w:r>
        <w:rPr>
          <w:rFonts w:ascii="微软雅黑" w:hAnsi="微软雅黑" w:eastAsia="微软雅黑" w:cs="微软雅黑"/>
          <w:b/>
          <w:bCs/>
          <w:spacing w:val="2"/>
          <w:sz w:val="43"/>
          <w:szCs w:val="43"/>
        </w:rPr>
        <w:t>安装</w:t>
      </w:r>
    </w:p>
    <w:p>
      <w:pPr>
        <w:pStyle w:val="2"/>
        <w:spacing w:line="279" w:lineRule="auto"/>
      </w:pPr>
    </w:p>
    <w:p>
      <w:pPr>
        <w:pStyle w:val="2"/>
        <w:spacing w:before="121" w:line="183" w:lineRule="auto"/>
        <w:ind w:left="859"/>
        <w:outlineLvl w:val="1"/>
        <w:rPr>
          <w:rFonts w:ascii="微软雅黑" w:hAnsi="微软雅黑" w:eastAsia="微软雅黑" w:cs="微软雅黑"/>
          <w:sz w:val="28"/>
          <w:szCs w:val="28"/>
        </w:rPr>
      </w:pPr>
      <w:r>
        <w:rPr>
          <w:b/>
          <w:bCs/>
          <w:sz w:val="31"/>
          <w:szCs w:val="31"/>
        </w:rPr>
        <w:t>2.1</w:t>
      </w:r>
      <w:r>
        <w:rPr>
          <w:b/>
          <w:bCs/>
          <w:spacing w:val="82"/>
          <w:sz w:val="31"/>
          <w:szCs w:val="31"/>
        </w:rPr>
        <w:t xml:space="preserve"> </w:t>
      </w:r>
      <w:r>
        <w:rPr>
          <w:rFonts w:ascii="微软雅黑" w:hAnsi="微软雅黑" w:eastAsia="微软雅黑" w:cs="微软雅黑"/>
          <w:b/>
          <w:bCs/>
          <w:sz w:val="28"/>
          <w:szCs w:val="28"/>
        </w:rPr>
        <w:t>安装安全</w:t>
      </w:r>
    </w:p>
    <w:p>
      <w:pPr>
        <w:pStyle w:val="2"/>
        <w:spacing w:line="381" w:lineRule="auto"/>
      </w:pPr>
    </w:p>
    <w:p>
      <w:pPr>
        <w:spacing w:before="90" w:line="201" w:lineRule="auto"/>
        <w:ind w:left="869"/>
        <w:rPr>
          <w:rFonts w:ascii="微软雅黑" w:hAnsi="微软雅黑" w:eastAsia="微软雅黑" w:cs="微软雅黑"/>
          <w:sz w:val="21"/>
          <w:szCs w:val="21"/>
        </w:rPr>
      </w:pPr>
      <w:r>
        <w:rPr>
          <w:rFonts w:ascii="Wingdings" w:hAnsi="Wingdings" w:eastAsia="Wingdings" w:cs="Wingdings"/>
          <w:spacing w:val="-6"/>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1"/>
          <w:sz w:val="21"/>
          <w:szCs w:val="21"/>
        </w:rPr>
        <w:t xml:space="preserve"> </w:t>
      </w:r>
      <w:r>
        <w:rPr>
          <w:rFonts w:ascii="微软雅黑" w:hAnsi="微软雅黑" w:eastAsia="微软雅黑" w:cs="微软雅黑"/>
          <w:spacing w:val="-6"/>
          <w:sz w:val="21"/>
          <w:szCs w:val="21"/>
        </w:rPr>
        <w:t>安装时要佩戴防护头套、绝缘手套和橡胶绝缘鞋等防护措施；</w:t>
      </w:r>
    </w:p>
    <w:p>
      <w:pPr>
        <w:spacing w:before="137" w:line="201" w:lineRule="auto"/>
        <w:ind w:left="869"/>
        <w:rPr>
          <w:rFonts w:ascii="微软雅黑" w:hAnsi="微软雅黑" w:eastAsia="微软雅黑" w:cs="微软雅黑"/>
          <w:sz w:val="21"/>
          <w:szCs w:val="21"/>
        </w:rPr>
      </w:pPr>
      <w:r>
        <w:rPr>
          <w:rFonts w:ascii="Wingdings" w:hAnsi="Wingdings" w:eastAsia="Wingdings" w:cs="Wingdings"/>
          <w:spacing w:val="-6"/>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5"/>
          <w:sz w:val="21"/>
          <w:szCs w:val="21"/>
        </w:rPr>
        <w:t xml:space="preserve"> </w:t>
      </w:r>
      <w:r>
        <w:rPr>
          <w:rFonts w:ascii="微软雅黑" w:hAnsi="微软雅黑" w:eastAsia="微软雅黑" w:cs="微软雅黑"/>
          <w:spacing w:val="-6"/>
          <w:sz w:val="21"/>
          <w:szCs w:val="21"/>
        </w:rPr>
        <w:t>在光伏系统安装或维修时，禁止佩戴金属戒指、手表等金</w:t>
      </w:r>
      <w:r>
        <w:rPr>
          <w:rFonts w:ascii="微软雅黑" w:hAnsi="微软雅黑" w:eastAsia="微软雅黑" w:cs="微软雅黑"/>
          <w:spacing w:val="-7"/>
          <w:sz w:val="21"/>
          <w:szCs w:val="21"/>
        </w:rPr>
        <w:t>属材料制品，</w:t>
      </w:r>
      <w:r>
        <w:rPr>
          <w:rFonts w:ascii="微软雅黑" w:hAnsi="微软雅黑" w:eastAsia="微软雅黑" w:cs="微软雅黑"/>
          <w:spacing w:val="19"/>
          <w:w w:val="101"/>
          <w:sz w:val="21"/>
          <w:szCs w:val="21"/>
        </w:rPr>
        <w:t xml:space="preserve"> </w:t>
      </w:r>
      <w:r>
        <w:rPr>
          <w:rFonts w:ascii="微软雅黑" w:hAnsi="微软雅黑" w:eastAsia="微软雅黑" w:cs="微软雅黑"/>
          <w:spacing w:val="-7"/>
          <w:sz w:val="21"/>
          <w:szCs w:val="21"/>
        </w:rPr>
        <w:t>以免引起电击危险， 损坏组件；</w:t>
      </w:r>
    </w:p>
    <w:p>
      <w:pPr>
        <w:spacing w:before="140" w:line="242" w:lineRule="auto"/>
        <w:ind w:left="1275" w:right="748" w:hanging="405"/>
        <w:rPr>
          <w:rFonts w:ascii="微软雅黑" w:hAnsi="微软雅黑" w:eastAsia="微软雅黑" w:cs="微软雅黑"/>
          <w:sz w:val="21"/>
          <w:szCs w:val="21"/>
        </w:rPr>
      </w:pPr>
      <w:r>
        <w:rPr>
          <w:rFonts w:ascii="Wingdings" w:hAnsi="Wingdings" w:eastAsia="Wingdings" w:cs="Wingdings"/>
          <w:spacing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6"/>
          <w:sz w:val="21"/>
          <w:szCs w:val="21"/>
        </w:rPr>
        <w:t xml:space="preserve"> </w:t>
      </w:r>
      <w:r>
        <w:rPr>
          <w:rFonts w:ascii="微软雅黑" w:hAnsi="微软雅黑" w:eastAsia="微软雅黑" w:cs="微软雅黑"/>
          <w:spacing w:val="-2"/>
          <w:sz w:val="21"/>
          <w:szCs w:val="21"/>
        </w:rPr>
        <w:t>安装时再把组件拆包，组件一旦从包装箱取出需要及</w:t>
      </w:r>
      <w:r>
        <w:rPr>
          <w:rFonts w:ascii="微软雅黑" w:hAnsi="微软雅黑" w:eastAsia="微软雅黑" w:cs="微软雅黑"/>
          <w:spacing w:val="-3"/>
          <w:sz w:val="21"/>
          <w:szCs w:val="21"/>
        </w:rPr>
        <w:t>时安装并连接到逆变器，如果不立即安装，则需要</w:t>
      </w:r>
      <w:r>
        <w:rPr>
          <w:rFonts w:ascii="微软雅黑" w:hAnsi="微软雅黑" w:eastAsia="微软雅黑" w:cs="微软雅黑"/>
          <w:sz w:val="21"/>
          <w:szCs w:val="21"/>
        </w:rPr>
        <w:t xml:space="preserve"> 对连接头做好防护措施（如增加橡胶接头盖等</w:t>
      </w:r>
      <w:r>
        <w:rPr>
          <w:rFonts w:ascii="微软雅黑" w:hAnsi="微软雅黑" w:eastAsia="微软雅黑" w:cs="微软雅黑"/>
          <w:spacing w:val="-1"/>
          <w:sz w:val="21"/>
          <w:szCs w:val="21"/>
        </w:rPr>
        <w:t>）；</w:t>
      </w:r>
    </w:p>
    <w:p>
      <w:pPr>
        <w:spacing w:before="152" w:line="242" w:lineRule="auto"/>
        <w:ind w:left="1283" w:right="751" w:hanging="413"/>
        <w:rPr>
          <w:rFonts w:ascii="微软雅黑" w:hAnsi="微软雅黑" w:eastAsia="微软雅黑" w:cs="微软雅黑"/>
          <w:sz w:val="21"/>
          <w:szCs w:val="21"/>
        </w:rPr>
      </w:pPr>
      <w:r>
        <w:rPr>
          <w:rFonts w:ascii="Wingdings" w:hAnsi="Wingdings" w:eastAsia="Wingdings" w:cs="Wingdings"/>
          <w:spacing w:val="-5"/>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5"/>
          <w:sz w:val="21"/>
          <w:szCs w:val="21"/>
        </w:rPr>
        <w:t xml:space="preserve"> </w:t>
      </w:r>
      <w:r>
        <w:rPr>
          <w:rFonts w:ascii="微软雅黑" w:hAnsi="微软雅黑" w:eastAsia="微软雅黑" w:cs="微软雅黑"/>
          <w:spacing w:val="-5"/>
          <w:sz w:val="21"/>
          <w:szCs w:val="21"/>
        </w:rPr>
        <w:t>在安装过程中，避免不必要地触摸组件，组件表面和边框可能很热，  有烧伤或者电击的危险。安装组件</w:t>
      </w:r>
      <w:r>
        <w:rPr>
          <w:rFonts w:ascii="微软雅黑" w:hAnsi="微软雅黑" w:eastAsia="微软雅黑" w:cs="微软雅黑"/>
          <w:sz w:val="21"/>
          <w:szCs w:val="21"/>
        </w:rPr>
        <w:t xml:space="preserve"> </w:t>
      </w:r>
      <w:r>
        <w:rPr>
          <w:rFonts w:ascii="微软雅黑" w:hAnsi="微软雅黑" w:eastAsia="微软雅黑" w:cs="微软雅黑"/>
          <w:spacing w:val="-1"/>
          <w:sz w:val="21"/>
          <w:szCs w:val="21"/>
        </w:rPr>
        <w:t>时应使用标准的安全工具和设备；</w:t>
      </w:r>
    </w:p>
    <w:p>
      <w:pPr>
        <w:spacing w:before="155" w:line="201" w:lineRule="auto"/>
        <w:ind w:left="870"/>
        <w:rPr>
          <w:rFonts w:ascii="微软雅黑" w:hAnsi="微软雅黑" w:eastAsia="微软雅黑" w:cs="微软雅黑"/>
          <w:sz w:val="21"/>
          <w:szCs w:val="21"/>
        </w:rPr>
      </w:pPr>
      <w:r>
        <w:rPr>
          <w:rFonts w:ascii="Wingdings" w:hAnsi="Wingdings" w:eastAsia="Wingdings" w:cs="Wingdings"/>
          <w:spacing w:val="-8"/>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9"/>
          <w:sz w:val="21"/>
          <w:szCs w:val="21"/>
        </w:rPr>
        <w:t xml:space="preserve"> </w:t>
      </w:r>
      <w:r>
        <w:rPr>
          <w:rFonts w:ascii="微软雅黑" w:hAnsi="微软雅黑" w:eastAsia="微软雅黑" w:cs="微软雅黑"/>
          <w:spacing w:val="-8"/>
          <w:sz w:val="21"/>
          <w:szCs w:val="21"/>
        </w:rPr>
        <w:t>禁止在下雨、下雪或者大风的天气条件下安装；</w:t>
      </w:r>
    </w:p>
    <w:p>
      <w:pPr>
        <w:spacing w:before="137" w:line="201" w:lineRule="auto"/>
        <w:ind w:left="870"/>
        <w:rPr>
          <w:rFonts w:ascii="微软雅黑" w:hAnsi="微软雅黑" w:eastAsia="微软雅黑" w:cs="微软雅黑"/>
          <w:sz w:val="21"/>
          <w:szCs w:val="21"/>
        </w:rPr>
      </w:pPr>
      <w:r>
        <w:rPr>
          <w:rFonts w:ascii="Wingdings" w:hAnsi="Wingdings" w:eastAsia="Wingdings" w:cs="Wingdings"/>
          <w:spacing w:val="-7"/>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73"/>
          <w:sz w:val="21"/>
          <w:szCs w:val="21"/>
        </w:rPr>
        <w:t xml:space="preserve"> </w:t>
      </w:r>
      <w:r>
        <w:rPr>
          <w:rFonts w:ascii="微软雅黑" w:hAnsi="微软雅黑" w:eastAsia="微软雅黑" w:cs="微软雅黑"/>
          <w:spacing w:val="-7"/>
          <w:sz w:val="21"/>
          <w:szCs w:val="21"/>
        </w:rPr>
        <w:t>由于有电击的危险， 禁止在组件接线盒端子潮湿的情况下进行任何</w:t>
      </w:r>
      <w:r>
        <w:rPr>
          <w:rFonts w:ascii="微软雅黑" w:hAnsi="微软雅黑" w:eastAsia="微软雅黑" w:cs="微软雅黑"/>
          <w:spacing w:val="-8"/>
          <w:sz w:val="21"/>
          <w:szCs w:val="21"/>
        </w:rPr>
        <w:t>作业；</w:t>
      </w:r>
    </w:p>
    <w:p>
      <w:pPr>
        <w:spacing w:before="138" w:line="201" w:lineRule="auto"/>
        <w:ind w:left="871"/>
        <w:rPr>
          <w:rFonts w:ascii="微软雅黑" w:hAnsi="微软雅黑" w:eastAsia="微软雅黑" w:cs="微软雅黑"/>
          <w:sz w:val="21"/>
          <w:szCs w:val="21"/>
        </w:rPr>
      </w:pPr>
      <w:r>
        <w:rPr>
          <w:rFonts w:ascii="Wingdings" w:hAnsi="Wingdings" w:eastAsia="Wingdings" w:cs="Wingdings"/>
          <w:spacing w:val="-8"/>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60"/>
          <w:sz w:val="21"/>
          <w:szCs w:val="21"/>
        </w:rPr>
        <w:t xml:space="preserve"> </w:t>
      </w:r>
      <w:r>
        <w:rPr>
          <w:rFonts w:ascii="微软雅黑" w:hAnsi="微软雅黑" w:eastAsia="微软雅黑" w:cs="微软雅黑"/>
          <w:spacing w:val="-8"/>
          <w:sz w:val="21"/>
          <w:szCs w:val="21"/>
        </w:rPr>
        <w:t>使用绝缘干燥的工具，禁止使用潮湿的工具；</w:t>
      </w:r>
    </w:p>
    <w:p>
      <w:pPr>
        <w:spacing w:before="59" w:line="211" w:lineRule="auto"/>
        <w:ind w:left="871"/>
        <w:rPr>
          <w:rFonts w:ascii="微软雅黑" w:hAnsi="微软雅黑" w:eastAsia="微软雅黑" w:cs="微软雅黑"/>
          <w:sz w:val="21"/>
          <w:szCs w:val="21"/>
        </w:rPr>
      </w:pPr>
      <w:r>
        <w:rPr>
          <w:rFonts w:ascii="Wingdings" w:hAnsi="Wingdings" w:eastAsia="Wingdings" w:cs="Wingdings"/>
          <w:spacing w:val="-7"/>
          <w:position w:val="2"/>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75"/>
          <w:position w:val="2"/>
          <w:sz w:val="21"/>
          <w:szCs w:val="21"/>
        </w:rPr>
        <w:t xml:space="preserve"> </w:t>
      </w:r>
      <w:r>
        <w:rPr>
          <w:rFonts w:ascii="微软雅黑" w:hAnsi="微软雅黑" w:eastAsia="微软雅黑" w:cs="微软雅黑"/>
          <w:spacing w:val="-7"/>
          <w:sz w:val="21"/>
          <w:szCs w:val="21"/>
        </w:rPr>
        <w:t>串联在同一回路中的组件需为同尺寸同规格型号的组件；</w:t>
      </w:r>
    </w:p>
    <w:p>
      <w:pPr>
        <w:spacing w:before="202" w:line="242" w:lineRule="auto"/>
        <w:ind w:left="1288" w:right="747" w:hanging="417"/>
        <w:rPr>
          <w:rFonts w:ascii="微软雅黑" w:hAnsi="微软雅黑" w:eastAsia="微软雅黑" w:cs="微软雅黑"/>
          <w:sz w:val="21"/>
          <w:szCs w:val="21"/>
        </w:rPr>
      </w:pPr>
      <w:r>
        <w:rPr>
          <w:rFonts w:ascii="Wingdings" w:hAnsi="Wingdings" w:eastAsia="Wingdings" w:cs="Wingdings"/>
          <w:spacing w:val="-5"/>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8"/>
          <w:sz w:val="21"/>
          <w:szCs w:val="21"/>
        </w:rPr>
        <w:t xml:space="preserve"> </w:t>
      </w:r>
      <w:r>
        <w:rPr>
          <w:rFonts w:ascii="微软雅黑" w:hAnsi="微软雅黑" w:eastAsia="微软雅黑" w:cs="微软雅黑"/>
          <w:spacing w:val="-5"/>
          <w:sz w:val="21"/>
          <w:szCs w:val="21"/>
        </w:rPr>
        <w:t>正确无误地连接公母连接头，检查接线状况，所有的连接线不得脱离组件，  导线应使用扎带等方式进行</w:t>
      </w:r>
      <w:r>
        <w:rPr>
          <w:rFonts w:ascii="微软雅黑" w:hAnsi="微软雅黑" w:eastAsia="微软雅黑" w:cs="微软雅黑"/>
          <w:sz w:val="21"/>
          <w:szCs w:val="21"/>
        </w:rPr>
        <w:t xml:space="preserve"> </w:t>
      </w:r>
      <w:r>
        <w:rPr>
          <w:rFonts w:ascii="微软雅黑" w:hAnsi="微软雅黑" w:eastAsia="微软雅黑" w:cs="微软雅黑"/>
          <w:spacing w:val="-3"/>
          <w:sz w:val="21"/>
          <w:szCs w:val="21"/>
        </w:rPr>
        <w:t>固定</w:t>
      </w:r>
      <w:r>
        <w:rPr>
          <w:rFonts w:ascii="微软雅黑" w:hAnsi="微软雅黑" w:eastAsia="微软雅黑" w:cs="微软雅黑"/>
          <w:spacing w:val="-17"/>
          <w:sz w:val="21"/>
          <w:szCs w:val="21"/>
        </w:rPr>
        <w:t xml:space="preserve"> </w:t>
      </w:r>
      <w:r>
        <w:rPr>
          <w:rFonts w:ascii="微软雅黑" w:hAnsi="微软雅黑" w:eastAsia="微软雅黑" w:cs="微软雅黑"/>
          <w:spacing w:val="-3"/>
          <w:sz w:val="21"/>
          <w:szCs w:val="21"/>
        </w:rPr>
        <w:t>，以避免连接线擦伤或挤压组件背板；</w:t>
      </w:r>
    </w:p>
    <w:p>
      <w:pPr>
        <w:spacing w:before="155" w:line="242" w:lineRule="auto"/>
        <w:ind w:left="1277" w:right="747" w:hanging="406"/>
        <w:rPr>
          <w:rFonts w:ascii="微软雅黑" w:hAnsi="微软雅黑" w:eastAsia="微软雅黑" w:cs="微软雅黑"/>
          <w:sz w:val="21"/>
          <w:szCs w:val="21"/>
        </w:rPr>
      </w:pPr>
      <w:r>
        <w:rPr>
          <w:rFonts w:ascii="Wingdings" w:hAnsi="Wingdings" w:eastAsia="Wingdings" w:cs="Wingdings"/>
          <w:spacing w:val="-5"/>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9"/>
          <w:sz w:val="21"/>
          <w:szCs w:val="21"/>
        </w:rPr>
        <w:t xml:space="preserve"> </w:t>
      </w:r>
      <w:r>
        <w:rPr>
          <w:rFonts w:ascii="微软雅黑" w:hAnsi="微软雅黑" w:eastAsia="微软雅黑" w:cs="微软雅黑"/>
          <w:spacing w:val="-5"/>
          <w:sz w:val="21"/>
          <w:szCs w:val="21"/>
        </w:rPr>
        <w:t>无论组件是否连接到光伏系统，在安装过程中或者组件受光照时，</w:t>
      </w:r>
      <w:r>
        <w:rPr>
          <w:rFonts w:ascii="微软雅黑" w:hAnsi="微软雅黑" w:eastAsia="微软雅黑" w:cs="微软雅黑"/>
          <w:spacing w:val="51"/>
          <w:sz w:val="21"/>
          <w:szCs w:val="21"/>
        </w:rPr>
        <w:t xml:space="preserve"> </w:t>
      </w:r>
      <w:r>
        <w:rPr>
          <w:rFonts w:ascii="微软雅黑" w:hAnsi="微软雅黑" w:eastAsia="微软雅黑" w:cs="微软雅黑"/>
          <w:spacing w:val="-5"/>
          <w:sz w:val="21"/>
          <w:szCs w:val="21"/>
        </w:rPr>
        <w:t>禁止裸手接触接线盒或者连接器公母</w:t>
      </w:r>
      <w:r>
        <w:rPr>
          <w:rFonts w:ascii="微软雅黑" w:hAnsi="微软雅黑" w:eastAsia="微软雅黑" w:cs="微软雅黑"/>
          <w:sz w:val="21"/>
          <w:szCs w:val="21"/>
        </w:rPr>
        <w:t xml:space="preserve"> </w:t>
      </w:r>
      <w:r>
        <w:rPr>
          <w:rFonts w:ascii="微软雅黑" w:hAnsi="微软雅黑" w:eastAsia="微软雅黑" w:cs="微软雅黑"/>
          <w:spacing w:val="-2"/>
          <w:sz w:val="21"/>
          <w:szCs w:val="21"/>
        </w:rPr>
        <w:t>头；</w:t>
      </w:r>
    </w:p>
    <w:p>
      <w:pPr>
        <w:spacing w:before="161" w:line="201" w:lineRule="auto"/>
        <w:ind w:left="872"/>
        <w:rPr>
          <w:rFonts w:hint="eastAsia" w:ascii="微软雅黑" w:hAnsi="微软雅黑" w:eastAsia="微软雅黑" w:cs="微软雅黑"/>
          <w:sz w:val="21"/>
          <w:szCs w:val="21"/>
          <w:lang w:val="en-US" w:eastAsia="zh-CN"/>
        </w:rPr>
      </w:pPr>
      <w:r>
        <w:rPr>
          <w:rFonts w:ascii="Wingdings" w:hAnsi="Wingdings" w:eastAsia="Wingdings" w:cs="Wingdings"/>
          <w:spacing w:val="-4"/>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4"/>
          <w:sz w:val="21"/>
          <w:szCs w:val="21"/>
        </w:rPr>
        <w:t xml:space="preserve"> </w:t>
      </w:r>
      <w:r>
        <w:rPr>
          <w:rFonts w:ascii="微软雅黑" w:hAnsi="微软雅黑" w:eastAsia="微软雅黑" w:cs="微软雅黑"/>
          <w:spacing w:val="-4"/>
          <w:sz w:val="21"/>
          <w:szCs w:val="21"/>
        </w:rPr>
        <w:t>禁止在未经中科云网授权的情况下在组件边框</w:t>
      </w:r>
      <w:r>
        <w:rPr>
          <w:rFonts w:ascii="微软雅黑" w:hAnsi="微软雅黑" w:eastAsia="微软雅黑" w:cs="微软雅黑"/>
          <w:spacing w:val="-5"/>
          <w:sz w:val="21"/>
          <w:szCs w:val="21"/>
        </w:rPr>
        <w:t>上钻孔，否则可能会造成组件边框腐蚀或对组件造成其它</w:t>
      </w:r>
      <w:r>
        <w:rPr>
          <w:rFonts w:hint="eastAsia" w:ascii="微软雅黑" w:hAnsi="微软雅黑" w:eastAsia="微软雅黑" w:cs="微软雅黑"/>
          <w:spacing w:val="-5"/>
          <w:sz w:val="21"/>
          <w:szCs w:val="21"/>
          <w:lang w:val="en-US" w:eastAsia="zh-CN"/>
        </w:rPr>
        <w:t>损坏</w:t>
      </w:r>
    </w:p>
    <w:p>
      <w:pPr>
        <w:spacing w:line="201" w:lineRule="auto"/>
        <w:rPr>
          <w:rFonts w:hint="eastAsia" w:ascii="微软雅黑" w:hAnsi="微软雅黑" w:eastAsia="微软雅黑" w:cs="微软雅黑"/>
          <w:sz w:val="21"/>
          <w:szCs w:val="21"/>
          <w:lang w:eastAsia="zh-CN"/>
        </w:rPr>
        <w:sectPr>
          <w:headerReference r:id="rId13" w:type="default"/>
          <w:footerReference r:id="rId14" w:type="default"/>
          <w:pgSz w:w="11907" w:h="16839"/>
          <w:pgMar w:top="100" w:right="380" w:bottom="1231" w:left="0" w:header="0" w:footer="948" w:gutter="0"/>
          <w:pgNumType w:fmt="decimal"/>
          <w:cols w:space="720" w:num="1"/>
        </w:sectPr>
      </w:pPr>
    </w:p>
    <w:p>
      <w:pPr>
        <w:spacing w:before="193" w:line="775" w:lineRule="exact"/>
        <w:ind w:firstLine="8065"/>
      </w:pPr>
      <w:r>
        <w:rPr>
          <w:position w:val="-15"/>
        </w:rPr>
        <w:drawing>
          <wp:inline distT="0" distB="0" distL="0" distR="0">
            <wp:extent cx="1648460" cy="492125"/>
            <wp:effectExtent l="0" t="0" r="0" b="0"/>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40"/>
                    <a:stretch>
                      <a:fillRect/>
                    </a:stretch>
                  </pic:blipFill>
                  <pic:spPr>
                    <a:xfrm>
                      <a:off x="0" y="0"/>
                      <a:ext cx="1649086" cy="492343"/>
                    </a:xfrm>
                    <a:prstGeom prst="rect">
                      <a:avLst/>
                    </a:prstGeom>
                  </pic:spPr>
                </pic:pic>
              </a:graphicData>
            </a:graphic>
          </wp:inline>
        </w:drawing>
      </w:r>
    </w:p>
    <w:p>
      <w:pPr>
        <w:pStyle w:val="2"/>
        <w:spacing w:line="287" w:lineRule="auto"/>
      </w:pPr>
    </w:p>
    <w:p>
      <w:pPr>
        <w:pStyle w:val="2"/>
        <w:spacing w:before="90" w:line="243" w:lineRule="auto"/>
        <w:ind w:left="420" w:right="740" w:hanging="405"/>
        <w:rPr>
          <w:rFonts w:ascii="微软雅黑" w:hAnsi="微软雅黑" w:eastAsia="微软雅黑" w:cs="微软雅黑"/>
        </w:rPr>
      </w:pPr>
      <w:r>
        <w:rPr>
          <w:rFonts w:ascii="Wingdings" w:hAnsi="Wingdings" w:eastAsia="Wingdings" w:cs="Wingdings"/>
          <w:spacing w:val="-9"/>
          <w14:textOutline w14:w="3175" w14:cap="flat" w14:cmpd="sng">
            <w14:solidFill>
              <w14:srgbClr w14:val="000000"/>
            </w14:solidFill>
            <w14:prstDash w14:val="solid"/>
            <w14:miter w14:val="0"/>
          </w14:textOutline>
        </w:rPr>
        <w:t>.</w:t>
      </w:r>
      <w:r>
        <w:rPr>
          <w:rFonts w:ascii="Wingdings" w:hAnsi="Wingdings" w:eastAsia="Wingdings" w:cs="Wingdings"/>
          <w:spacing w:val="56"/>
        </w:rPr>
        <w:t xml:space="preserve"> </w:t>
      </w:r>
      <w:r>
        <w:rPr>
          <w:rFonts w:ascii="微软雅黑" w:hAnsi="微软雅黑" w:eastAsia="微软雅黑" w:cs="微软雅黑"/>
          <w:spacing w:val="-9"/>
        </w:rPr>
        <w:t>组件会有热胀冷缩效应，</w:t>
      </w:r>
      <w:r>
        <w:rPr>
          <w:rFonts w:ascii="微软雅黑" w:hAnsi="微软雅黑" w:eastAsia="微软雅黑" w:cs="微软雅黑"/>
          <w:spacing w:val="13"/>
        </w:rPr>
        <w:t xml:space="preserve">  </w:t>
      </w:r>
      <w:r>
        <w:rPr>
          <w:rFonts w:ascii="微软雅黑" w:hAnsi="微软雅黑" w:eastAsia="微软雅黑" w:cs="微软雅黑"/>
          <w:spacing w:val="-9"/>
        </w:rPr>
        <w:t>边框在高、低温环境下会有一定程度的翘曲变形，不影响组件性能。</w:t>
      </w:r>
      <w:r>
        <w:rPr>
          <w:rFonts w:ascii="微软雅黑" w:hAnsi="微软雅黑" w:eastAsia="微软雅黑" w:cs="微软雅黑"/>
          <w:spacing w:val="13"/>
        </w:rPr>
        <w:t xml:space="preserve">  </w:t>
      </w:r>
      <w:r>
        <w:rPr>
          <w:rFonts w:ascii="微软雅黑" w:hAnsi="微软雅黑" w:eastAsia="微软雅黑" w:cs="微软雅黑"/>
          <w:spacing w:val="-9"/>
        </w:rPr>
        <w:t>安装时相</w:t>
      </w:r>
      <w:r>
        <w:rPr>
          <w:rFonts w:ascii="微软雅黑" w:hAnsi="微软雅黑" w:eastAsia="微软雅黑" w:cs="微软雅黑"/>
        </w:rPr>
        <w:t xml:space="preserve"> 邻两块单面组件间隔建议≥</w:t>
      </w:r>
      <w:r>
        <w:t>10mm</w:t>
      </w:r>
      <w:r>
        <w:rPr>
          <w:rFonts w:ascii="微软雅黑" w:hAnsi="微软雅黑" w:eastAsia="微软雅黑" w:cs="微软雅黑"/>
        </w:rPr>
        <w:t>。如果有特殊要求，请与中科云网确认后进行安装；</w:t>
      </w:r>
    </w:p>
    <w:p>
      <w:pPr>
        <w:pStyle w:val="2"/>
        <w:spacing w:before="154" w:line="241" w:lineRule="auto"/>
        <w:ind w:left="422" w:right="739" w:hanging="406"/>
        <w:rPr>
          <w:rFonts w:ascii="微软雅黑" w:hAnsi="微软雅黑" w:eastAsia="微软雅黑" w:cs="微软雅黑"/>
        </w:rPr>
      </w:pPr>
      <w:r>
        <w:rPr>
          <w:rFonts w:ascii="Wingdings" w:hAnsi="Wingdings" w:eastAsia="Wingdings" w:cs="Wingdings"/>
          <w:spacing w:val="-2"/>
          <w14:textOutline w14:w="3175" w14:cap="flat" w14:cmpd="sng">
            <w14:solidFill>
              <w14:srgbClr w14:val="000000"/>
            </w14:solidFill>
            <w14:prstDash w14:val="solid"/>
            <w14:miter w14:val="0"/>
          </w14:textOutline>
        </w:rPr>
        <w:t>.</w:t>
      </w:r>
      <w:r>
        <w:rPr>
          <w:rFonts w:ascii="Wingdings" w:hAnsi="Wingdings" w:eastAsia="Wingdings" w:cs="Wingdings"/>
          <w:spacing w:val="55"/>
        </w:rPr>
        <w:t xml:space="preserve"> </w:t>
      </w:r>
      <w:r>
        <w:rPr>
          <w:rFonts w:ascii="微软雅黑" w:hAnsi="微软雅黑" w:eastAsia="微软雅黑" w:cs="微软雅黑"/>
          <w:spacing w:val="-2"/>
        </w:rPr>
        <w:t>建议组件在安装、拆卸、维护及其它任何相关过程中，</w:t>
      </w:r>
      <w:r>
        <w:rPr>
          <w:rFonts w:ascii="微软雅黑" w:hAnsi="微软雅黑" w:eastAsia="微软雅黑" w:cs="微软雅黑"/>
          <w:spacing w:val="-3"/>
        </w:rPr>
        <w:t>施加在线缆和连接器、线缆和接线盒之间的作用</w:t>
      </w:r>
      <w:r>
        <w:rPr>
          <w:rFonts w:ascii="微软雅黑" w:hAnsi="微软雅黑" w:eastAsia="微软雅黑" w:cs="微软雅黑"/>
        </w:rPr>
        <w:t xml:space="preserve"> </w:t>
      </w:r>
      <w:r>
        <w:rPr>
          <w:rFonts w:ascii="微软雅黑" w:hAnsi="微软雅黑" w:eastAsia="微软雅黑" w:cs="微软雅黑"/>
          <w:spacing w:val="-1"/>
        </w:rPr>
        <w:t>力不大于</w:t>
      </w:r>
      <w:r>
        <w:rPr>
          <w:spacing w:val="-1"/>
        </w:rPr>
        <w:t>60N</w:t>
      </w:r>
      <w:r>
        <w:rPr>
          <w:rFonts w:ascii="微软雅黑" w:hAnsi="微软雅黑" w:eastAsia="微软雅黑" w:cs="微软雅黑"/>
          <w:spacing w:val="-1"/>
        </w:rPr>
        <w:t>。</w:t>
      </w:r>
    </w:p>
    <w:p>
      <w:pPr>
        <w:spacing w:before="152" w:line="201" w:lineRule="auto"/>
        <w:ind w:left="16"/>
        <w:rPr>
          <w:rFonts w:ascii="微软雅黑" w:hAnsi="微软雅黑" w:eastAsia="微软雅黑" w:cs="微软雅黑"/>
          <w:sz w:val="21"/>
          <w:szCs w:val="21"/>
        </w:rPr>
      </w:pPr>
      <w:r>
        <w:rPr>
          <w:rFonts w:ascii="Wingdings" w:hAnsi="Wingdings" w:eastAsia="Wingdings" w:cs="Wingdings"/>
          <w:spacing w:val="-7"/>
          <w:sz w:val="21"/>
          <w:szCs w:val="21"/>
          <w14:textOutline w14:w="3175" w14:cap="flat" w14:cmpd="sng">
            <w14:solidFill>
              <w14:srgbClr w14:val="000000"/>
            </w14:solidFill>
            <w14:prstDash w14:val="solid"/>
            <w14:miter w14:val="0"/>
          </w14:textOutline>
        </w:rPr>
        <w:t>.</w:t>
      </w:r>
      <w:r>
        <w:rPr>
          <w:rFonts w:ascii="Wingdings" w:hAnsi="Wingdings" w:eastAsia="Wingdings" w:cs="Wingdings"/>
          <w:spacing w:val="56"/>
          <w:sz w:val="21"/>
          <w:szCs w:val="21"/>
        </w:rPr>
        <w:t xml:space="preserve"> </w:t>
      </w:r>
      <w:r>
        <w:rPr>
          <w:rFonts w:ascii="微软雅黑" w:hAnsi="微软雅黑" w:eastAsia="微软雅黑" w:cs="微软雅黑"/>
          <w:spacing w:val="-7"/>
          <w:sz w:val="21"/>
          <w:szCs w:val="21"/>
        </w:rPr>
        <w:t>请勿在明火或易燃易爆物体附近安装或使用</w:t>
      </w:r>
      <w:r>
        <w:rPr>
          <w:rFonts w:ascii="微软雅黑" w:hAnsi="微软雅黑" w:eastAsia="微软雅黑" w:cs="微软雅黑"/>
          <w:spacing w:val="-8"/>
          <w:sz w:val="21"/>
          <w:szCs w:val="21"/>
        </w:rPr>
        <w:t>组件。</w:t>
      </w:r>
    </w:p>
    <w:p>
      <w:pPr>
        <w:pStyle w:val="2"/>
        <w:spacing w:line="248" w:lineRule="auto"/>
      </w:pPr>
    </w:p>
    <w:p>
      <w:pPr>
        <w:pStyle w:val="2"/>
        <w:spacing w:before="133" w:line="187" w:lineRule="auto"/>
        <w:ind w:left="5"/>
        <w:outlineLvl w:val="1"/>
        <w:rPr>
          <w:rFonts w:ascii="微软雅黑" w:hAnsi="微软雅黑" w:eastAsia="微软雅黑" w:cs="微软雅黑"/>
          <w:sz w:val="31"/>
          <w:szCs w:val="31"/>
        </w:rPr>
      </w:pPr>
      <w:bookmarkStart w:id="5" w:name="bookmark6"/>
      <w:bookmarkEnd w:id="5"/>
      <w:bookmarkStart w:id="6" w:name="bookmark7"/>
      <w:bookmarkEnd w:id="6"/>
      <w:r>
        <w:rPr>
          <w:b/>
          <w:bCs/>
          <w:spacing w:val="6"/>
          <w:sz w:val="31"/>
          <w:szCs w:val="31"/>
        </w:rPr>
        <w:t>2.2</w:t>
      </w:r>
      <w:r>
        <w:rPr>
          <w:b/>
          <w:bCs/>
          <w:spacing w:val="84"/>
          <w:sz w:val="31"/>
          <w:szCs w:val="31"/>
        </w:rPr>
        <w:t xml:space="preserve"> </w:t>
      </w:r>
      <w:r>
        <w:rPr>
          <w:rFonts w:ascii="微软雅黑" w:hAnsi="微软雅黑" w:eastAsia="微软雅黑" w:cs="微软雅黑"/>
          <w:b/>
          <w:bCs/>
          <w:spacing w:val="6"/>
          <w:sz w:val="31"/>
          <w:szCs w:val="31"/>
        </w:rPr>
        <w:t>安装条件选择</w:t>
      </w:r>
    </w:p>
    <w:p>
      <w:pPr>
        <w:pStyle w:val="2"/>
        <w:spacing w:line="346" w:lineRule="auto"/>
      </w:pPr>
    </w:p>
    <w:p>
      <w:pPr>
        <w:pStyle w:val="2"/>
        <w:spacing w:before="120" w:line="183" w:lineRule="auto"/>
        <w:ind w:left="4"/>
        <w:outlineLvl w:val="2"/>
        <w:rPr>
          <w:rFonts w:ascii="微软雅黑" w:hAnsi="微软雅黑" w:eastAsia="微软雅黑" w:cs="微软雅黑"/>
          <w:sz w:val="28"/>
          <w:szCs w:val="28"/>
        </w:rPr>
      </w:pPr>
      <w:r>
        <w:rPr>
          <w:b/>
          <w:bCs/>
          <w:spacing w:val="-1"/>
          <w:sz w:val="28"/>
          <w:szCs w:val="28"/>
        </w:rPr>
        <w:t>2.2.1</w:t>
      </w:r>
      <w:r>
        <w:rPr>
          <w:b/>
          <w:bCs/>
          <w:spacing w:val="66"/>
          <w:w w:val="101"/>
          <w:sz w:val="28"/>
          <w:szCs w:val="28"/>
        </w:rPr>
        <w:t xml:space="preserve"> </w:t>
      </w:r>
      <w:r>
        <w:rPr>
          <w:rFonts w:ascii="微软雅黑" w:hAnsi="微软雅黑" w:eastAsia="微软雅黑" w:cs="微软雅黑"/>
          <w:b/>
          <w:bCs/>
          <w:spacing w:val="-1"/>
          <w:sz w:val="28"/>
          <w:szCs w:val="28"/>
        </w:rPr>
        <w:t>气候条件</w:t>
      </w:r>
    </w:p>
    <w:p>
      <w:pPr>
        <w:pStyle w:val="2"/>
        <w:spacing w:line="271" w:lineRule="auto"/>
      </w:pPr>
    </w:p>
    <w:p>
      <w:pPr>
        <w:spacing w:before="91" w:line="402" w:lineRule="exact"/>
        <w:ind w:left="2"/>
        <w:rPr>
          <w:rFonts w:ascii="微软雅黑" w:hAnsi="微软雅黑" w:eastAsia="微软雅黑" w:cs="微软雅黑"/>
          <w:sz w:val="21"/>
          <w:szCs w:val="21"/>
        </w:rPr>
      </w:pPr>
      <w:r>
        <w:rPr>
          <w:rFonts w:ascii="微软雅黑" w:hAnsi="微软雅黑" w:eastAsia="微软雅黑" w:cs="微软雅黑"/>
          <w:spacing w:val="-2"/>
          <w:position w:val="14"/>
          <w:sz w:val="21"/>
          <w:szCs w:val="21"/>
        </w:rPr>
        <w:t>组件安装的推荐天气条件是：</w:t>
      </w:r>
    </w:p>
    <w:p>
      <w:pPr>
        <w:pStyle w:val="2"/>
        <w:spacing w:before="1" w:line="232" w:lineRule="auto"/>
        <w:ind w:left="20"/>
      </w:pPr>
      <w:r>
        <w:rPr>
          <w:spacing w:val="-3"/>
        </w:rPr>
        <w:t>1</w:t>
      </w:r>
      <w:r>
        <w:rPr>
          <w:rFonts w:ascii="微软雅黑" w:hAnsi="微软雅黑" w:eastAsia="微软雅黑" w:cs="微软雅黑"/>
          <w:spacing w:val="-3"/>
        </w:rPr>
        <w:t>）相对湿度：</w:t>
      </w:r>
      <w:r>
        <w:rPr>
          <w:spacing w:val="-3"/>
        </w:rPr>
        <w:t>&lt; 85%</w:t>
      </w:r>
      <w:r>
        <w:rPr>
          <w:spacing w:val="27"/>
          <w:w w:val="101"/>
        </w:rPr>
        <w:t xml:space="preserve"> </w:t>
      </w:r>
      <w:r>
        <w:rPr>
          <w:spacing w:val="-3"/>
        </w:rPr>
        <w:t>RH</w:t>
      </w:r>
    </w:p>
    <w:p>
      <w:pPr>
        <w:pStyle w:val="2"/>
        <w:spacing w:before="91" w:line="222" w:lineRule="auto"/>
        <w:ind w:left="4"/>
        <w:rPr>
          <w:rFonts w:ascii="微软雅黑" w:hAnsi="微软雅黑" w:eastAsia="微软雅黑" w:cs="微软雅黑"/>
        </w:rPr>
      </w:pPr>
      <w:r>
        <w:rPr>
          <w:spacing w:val="-1"/>
        </w:rPr>
        <w:t>2</w:t>
      </w:r>
      <w:r>
        <w:rPr>
          <w:rFonts w:ascii="微软雅黑" w:hAnsi="微软雅黑" w:eastAsia="微软雅黑" w:cs="微软雅黑"/>
          <w:spacing w:val="-1"/>
        </w:rPr>
        <w:t>）环境温度范围：</w:t>
      </w:r>
      <w:r>
        <w:rPr>
          <w:spacing w:val="-1"/>
        </w:rPr>
        <w:t>-40</w:t>
      </w:r>
      <w:r>
        <w:rPr>
          <w:rFonts w:ascii="微软雅黑" w:hAnsi="微软雅黑" w:eastAsia="微软雅黑" w:cs="微软雅黑"/>
          <w:spacing w:val="-1"/>
        </w:rPr>
        <w:t>℃</w:t>
      </w:r>
      <w:r>
        <w:rPr>
          <w:spacing w:val="-1"/>
        </w:rPr>
        <w:t>~ + 40</w:t>
      </w:r>
      <w:r>
        <w:rPr>
          <w:rFonts w:ascii="微软雅黑" w:hAnsi="微软雅黑" w:eastAsia="微软雅黑" w:cs="微软雅黑"/>
          <w:spacing w:val="-1"/>
        </w:rPr>
        <w:t>℃</w:t>
      </w:r>
    </w:p>
    <w:p>
      <w:pPr>
        <w:pStyle w:val="2"/>
        <w:spacing w:line="257" w:lineRule="auto"/>
      </w:pPr>
    </w:p>
    <w:p>
      <w:pPr>
        <w:pStyle w:val="2"/>
        <w:spacing w:line="258" w:lineRule="auto"/>
      </w:pPr>
    </w:p>
    <w:p>
      <w:pPr>
        <w:pStyle w:val="2"/>
        <w:spacing w:before="121" w:line="183" w:lineRule="auto"/>
        <w:ind w:left="4"/>
        <w:outlineLvl w:val="2"/>
        <w:rPr>
          <w:rFonts w:ascii="微软雅黑" w:hAnsi="微软雅黑" w:eastAsia="微软雅黑" w:cs="微软雅黑"/>
          <w:sz w:val="28"/>
          <w:szCs w:val="28"/>
        </w:rPr>
      </w:pPr>
      <w:bookmarkStart w:id="7" w:name="bookmark8"/>
      <w:bookmarkEnd w:id="7"/>
      <w:r>
        <w:rPr>
          <w:b/>
          <w:bCs/>
          <w:spacing w:val="-1"/>
          <w:sz w:val="28"/>
          <w:szCs w:val="28"/>
        </w:rPr>
        <w:t>2.2.2</w:t>
      </w:r>
      <w:r>
        <w:rPr>
          <w:b/>
          <w:bCs/>
          <w:spacing w:val="68"/>
          <w:sz w:val="28"/>
          <w:szCs w:val="28"/>
        </w:rPr>
        <w:t xml:space="preserve"> </w:t>
      </w:r>
      <w:r>
        <w:rPr>
          <w:rFonts w:ascii="微软雅黑" w:hAnsi="微软雅黑" w:eastAsia="微软雅黑" w:cs="微软雅黑"/>
          <w:b/>
          <w:bCs/>
          <w:spacing w:val="-1"/>
          <w:sz w:val="28"/>
          <w:szCs w:val="28"/>
        </w:rPr>
        <w:t>安装地点选择</w:t>
      </w:r>
    </w:p>
    <w:p>
      <w:pPr>
        <w:pStyle w:val="2"/>
        <w:spacing w:line="271" w:lineRule="auto"/>
      </w:pPr>
    </w:p>
    <w:p>
      <w:pPr>
        <w:pStyle w:val="2"/>
        <w:spacing w:before="90" w:line="293" w:lineRule="auto"/>
        <w:ind w:left="1" w:right="674" w:firstLine="480"/>
        <w:rPr>
          <w:rFonts w:ascii="微软雅黑" w:hAnsi="微软雅黑" w:eastAsia="微软雅黑" w:cs="微软雅黑"/>
        </w:rPr>
      </w:pPr>
      <w:r>
        <w:rPr>
          <w:rFonts w:ascii="微软雅黑" w:hAnsi="微软雅黑" w:eastAsia="微软雅黑" w:cs="微软雅黑"/>
          <w:spacing w:val="-3"/>
        </w:rPr>
        <w:t>一般情况下，组件应安装在全年能接受到光照最多的位置。在北半</w:t>
      </w:r>
      <w:r>
        <w:rPr>
          <w:rFonts w:ascii="微软雅黑" w:hAnsi="微软雅黑" w:eastAsia="微软雅黑" w:cs="微软雅黑"/>
          <w:spacing w:val="-4"/>
        </w:rPr>
        <w:t>球，建议组件朝南放置；而在南半球，</w:t>
      </w:r>
      <w:r>
        <w:rPr>
          <w:rFonts w:ascii="微软雅黑" w:hAnsi="微软雅黑" w:eastAsia="微软雅黑" w:cs="微软雅黑"/>
        </w:rPr>
        <w:t xml:space="preserve"> </w:t>
      </w:r>
      <w:r>
        <w:rPr>
          <w:rFonts w:ascii="微软雅黑" w:hAnsi="微软雅黑" w:eastAsia="微软雅黑" w:cs="微软雅黑"/>
          <w:spacing w:val="1"/>
        </w:rPr>
        <w:t>建议组件朝北放置。如果组件倾斜的角度偏离正南（</w:t>
      </w:r>
      <w:r>
        <w:rPr>
          <w:rFonts w:ascii="微软雅黑" w:hAnsi="微软雅黑" w:eastAsia="微软雅黑" w:cs="微软雅黑"/>
        </w:rPr>
        <w:t>或正北）方向</w:t>
      </w:r>
      <w:r>
        <w:t>30</w:t>
      </w:r>
      <w:r>
        <w:rPr>
          <w:rFonts w:ascii="微软雅黑" w:hAnsi="微软雅黑" w:eastAsia="微软雅黑" w:cs="微软雅黑"/>
        </w:rPr>
        <w:t>度，组件的功率输出将损失大约</w:t>
      </w:r>
      <w:r>
        <w:t>10%</w:t>
      </w:r>
      <w:r>
        <w:rPr>
          <w:rFonts w:ascii="微软雅黑" w:hAnsi="微软雅黑" w:eastAsia="微软雅黑" w:cs="微软雅黑"/>
        </w:rPr>
        <w:t xml:space="preserve">至  </w:t>
      </w:r>
      <w:r>
        <w:rPr>
          <w:spacing w:val="-2"/>
        </w:rPr>
        <w:t>15%</w:t>
      </w:r>
      <w:r>
        <w:rPr>
          <w:rFonts w:ascii="微软雅黑" w:hAnsi="微软雅黑" w:eastAsia="微软雅黑" w:cs="微软雅黑"/>
          <w:spacing w:val="-2"/>
        </w:rPr>
        <w:t>；如果组件倾斜的角度偏离正南（或正北）  方向</w:t>
      </w:r>
      <w:r>
        <w:rPr>
          <w:spacing w:val="-2"/>
        </w:rPr>
        <w:t>60</w:t>
      </w:r>
      <w:r>
        <w:rPr>
          <w:rFonts w:ascii="微软雅黑" w:hAnsi="微软雅黑" w:eastAsia="微软雅黑" w:cs="微软雅黑"/>
          <w:spacing w:val="-2"/>
        </w:rPr>
        <w:t>度，组件的功率输出将损失大约</w:t>
      </w:r>
      <w:r>
        <w:rPr>
          <w:spacing w:val="-2"/>
        </w:rPr>
        <w:t>20%</w:t>
      </w:r>
      <w:r>
        <w:rPr>
          <w:rFonts w:ascii="微软雅黑" w:hAnsi="微软雅黑" w:eastAsia="微软雅黑" w:cs="微软雅黑"/>
          <w:spacing w:val="-2"/>
        </w:rPr>
        <w:t>至</w:t>
      </w:r>
      <w:r>
        <w:rPr>
          <w:spacing w:val="-2"/>
        </w:rPr>
        <w:t>30%</w:t>
      </w:r>
      <w:r>
        <w:rPr>
          <w:rFonts w:ascii="微软雅黑" w:hAnsi="微软雅黑" w:eastAsia="微软雅黑" w:cs="微软雅黑"/>
          <w:spacing w:val="-2"/>
        </w:rPr>
        <w:t>。参考安</w:t>
      </w:r>
    </w:p>
    <w:p>
      <w:pPr>
        <w:spacing w:before="1" w:line="184" w:lineRule="auto"/>
        <w:ind w:left="1"/>
        <w:rPr>
          <w:rFonts w:ascii="微软雅黑" w:hAnsi="微软雅黑" w:eastAsia="微软雅黑" w:cs="微软雅黑"/>
          <w:sz w:val="21"/>
          <w:szCs w:val="21"/>
        </w:rPr>
      </w:pPr>
      <w:r>
        <w:rPr>
          <w:rFonts w:ascii="微软雅黑" w:hAnsi="微软雅黑" w:eastAsia="微软雅黑" w:cs="微软雅黑"/>
          <w:sz w:val="21"/>
          <w:szCs w:val="21"/>
        </w:rPr>
        <w:t>装地点的经纬度来确定组件安装的最佳方位角。</w:t>
      </w:r>
    </w:p>
    <w:p>
      <w:pPr>
        <w:spacing w:before="165" w:line="439" w:lineRule="exact"/>
        <w:ind w:left="480"/>
        <w:rPr>
          <w:rFonts w:ascii="微软雅黑" w:hAnsi="微软雅黑" w:eastAsia="微软雅黑" w:cs="微软雅黑"/>
          <w:sz w:val="21"/>
          <w:szCs w:val="21"/>
        </w:rPr>
      </w:pPr>
      <w:r>
        <w:rPr>
          <w:rFonts w:ascii="微软雅黑" w:hAnsi="微软雅黑" w:eastAsia="微软雅黑" w:cs="微软雅黑"/>
          <w:spacing w:val="-3"/>
          <w:position w:val="17"/>
          <w:sz w:val="21"/>
          <w:szCs w:val="21"/>
        </w:rPr>
        <w:t>在选择场地时，要避开会对组件产生阴影的树木、建筑或其他障碍物。阴影会导致组件功率输出的损失，</w:t>
      </w:r>
    </w:p>
    <w:p>
      <w:pPr>
        <w:spacing w:before="1" w:line="184" w:lineRule="auto"/>
        <w:rPr>
          <w:rFonts w:ascii="微软雅黑" w:hAnsi="微软雅黑" w:eastAsia="微软雅黑" w:cs="微软雅黑"/>
          <w:sz w:val="21"/>
          <w:szCs w:val="21"/>
        </w:rPr>
      </w:pPr>
      <w:r>
        <w:rPr>
          <w:rFonts w:ascii="微软雅黑" w:hAnsi="微软雅黑" w:eastAsia="微软雅黑" w:cs="微软雅黑"/>
          <w:sz w:val="21"/>
          <w:szCs w:val="21"/>
        </w:rPr>
        <w:t>尽管组件已安装了旁路二极管</w:t>
      </w:r>
      <w:r>
        <w:rPr>
          <w:rFonts w:ascii="微软雅黑" w:hAnsi="微软雅黑" w:eastAsia="微软雅黑" w:cs="微软雅黑"/>
          <w:spacing w:val="-30"/>
          <w:sz w:val="21"/>
          <w:szCs w:val="21"/>
        </w:rPr>
        <w:t xml:space="preserve"> </w:t>
      </w:r>
      <w:r>
        <w:rPr>
          <w:rFonts w:ascii="微软雅黑" w:hAnsi="微软雅黑" w:eastAsia="微软雅黑" w:cs="微软雅黑"/>
          <w:sz w:val="21"/>
          <w:szCs w:val="21"/>
        </w:rPr>
        <w:t>，阴影仍会影</w:t>
      </w:r>
      <w:r>
        <w:rPr>
          <w:rFonts w:ascii="微软雅黑" w:hAnsi="微软雅黑" w:eastAsia="微软雅黑" w:cs="微软雅黑"/>
          <w:spacing w:val="-1"/>
          <w:sz w:val="21"/>
          <w:szCs w:val="21"/>
        </w:rPr>
        <w:t>响组件的最佳性能及运行安全。不建议在永久遮荫条件下操作。</w:t>
      </w:r>
    </w:p>
    <w:p>
      <w:pPr>
        <w:spacing w:before="163" w:line="184" w:lineRule="auto"/>
        <w:ind w:left="431"/>
        <w:rPr>
          <w:rFonts w:ascii="微软雅黑" w:hAnsi="微软雅黑" w:eastAsia="微软雅黑" w:cs="微软雅黑"/>
          <w:sz w:val="21"/>
          <w:szCs w:val="21"/>
        </w:rPr>
      </w:pPr>
      <w:r>
        <w:rPr>
          <w:rFonts w:ascii="微软雅黑" w:hAnsi="微软雅黑" w:eastAsia="微软雅黑" w:cs="微软雅黑"/>
          <w:spacing w:val="-1"/>
          <w:sz w:val="21"/>
          <w:szCs w:val="21"/>
        </w:rPr>
        <w:t>请勿将组件安装在明火或易燃材料附近。</w:t>
      </w:r>
    </w:p>
    <w:p>
      <w:pPr>
        <w:spacing w:before="165" w:line="184" w:lineRule="auto"/>
        <w:ind w:left="422"/>
        <w:rPr>
          <w:rFonts w:ascii="微软雅黑" w:hAnsi="微软雅黑" w:eastAsia="微软雅黑" w:cs="微软雅黑"/>
          <w:sz w:val="21"/>
          <w:szCs w:val="21"/>
        </w:rPr>
      </w:pPr>
      <w:r>
        <w:rPr>
          <w:rFonts w:ascii="微软雅黑" w:hAnsi="微软雅黑" w:eastAsia="微软雅黑" w:cs="微软雅黑"/>
          <w:sz w:val="21"/>
          <w:szCs w:val="21"/>
        </w:rPr>
        <w:t>请勿将组件安装在会浸入水中或持续暴露于洒水器或喷泉等的位置。</w:t>
      </w:r>
    </w:p>
    <w:p>
      <w:pPr>
        <w:pStyle w:val="2"/>
        <w:spacing w:before="163" w:line="439" w:lineRule="exact"/>
        <w:ind w:left="422"/>
        <w:rPr>
          <w:rFonts w:ascii="微软雅黑" w:hAnsi="微软雅黑" w:eastAsia="微软雅黑" w:cs="微软雅黑"/>
        </w:rPr>
      </w:pPr>
      <w:r>
        <w:rPr>
          <w:rFonts w:ascii="微软雅黑" w:hAnsi="微软雅黑" w:eastAsia="微软雅黑" w:cs="微软雅黑"/>
          <w:spacing w:val="1"/>
          <w:position w:val="17"/>
        </w:rPr>
        <w:t>组件可以安装在距离海边</w:t>
      </w:r>
      <w:r>
        <w:rPr>
          <w:spacing w:val="1"/>
          <w:position w:val="17"/>
        </w:rPr>
        <w:t>50-500m</w:t>
      </w:r>
      <w:r>
        <w:rPr>
          <w:rFonts w:ascii="微软雅黑" w:hAnsi="微软雅黑" w:eastAsia="微软雅黑" w:cs="微软雅黑"/>
          <w:spacing w:val="1"/>
          <w:position w:val="17"/>
        </w:rPr>
        <w:t>的陆地上，但在该距离范围内的区域安装组件时连接头需要做防护或</w:t>
      </w:r>
    </w:p>
    <w:p>
      <w:pPr>
        <w:spacing w:before="1" w:line="184" w:lineRule="auto"/>
        <w:ind w:left="1"/>
        <w:rPr>
          <w:rFonts w:ascii="微软雅黑" w:hAnsi="微软雅黑" w:eastAsia="微软雅黑" w:cs="微软雅黑"/>
          <w:sz w:val="21"/>
          <w:szCs w:val="21"/>
        </w:rPr>
      </w:pPr>
      <w:r>
        <w:rPr>
          <w:rFonts w:ascii="微软雅黑" w:hAnsi="微软雅黑" w:eastAsia="微软雅黑" w:cs="微软雅黑"/>
          <w:sz w:val="21"/>
          <w:szCs w:val="21"/>
        </w:rPr>
        <w:t>增加防尘塞，取掉防尘塞后必须立即连接，以</w:t>
      </w:r>
      <w:r>
        <w:rPr>
          <w:rFonts w:ascii="微软雅黑" w:hAnsi="微软雅黑" w:eastAsia="微软雅黑" w:cs="微软雅黑"/>
          <w:spacing w:val="-1"/>
          <w:sz w:val="21"/>
          <w:szCs w:val="21"/>
        </w:rPr>
        <w:t>及其他防锈蚀措施防止相关零部件生锈。</w:t>
      </w:r>
    </w:p>
    <w:p>
      <w:pPr>
        <w:pStyle w:val="2"/>
        <w:spacing w:before="165" w:line="293" w:lineRule="auto"/>
        <w:ind w:left="1" w:right="737" w:firstLine="430"/>
        <w:rPr>
          <w:rFonts w:ascii="微软雅黑" w:hAnsi="微软雅黑" w:eastAsia="微软雅黑" w:cs="微软雅黑"/>
        </w:rPr>
      </w:pPr>
      <w:r>
        <w:rPr>
          <w:rFonts w:ascii="微软雅黑" w:hAnsi="微软雅黑" w:eastAsia="微软雅黑" w:cs="微软雅黑"/>
          <w:spacing w:val="1"/>
        </w:rPr>
        <w:t>组件安装在屋顶时，屋顶必须要覆盖有至少一层适用于该组件防火等级的防火材料（具</w:t>
      </w:r>
      <w:r>
        <w:rPr>
          <w:rFonts w:ascii="微软雅黑" w:hAnsi="微软雅黑" w:eastAsia="微软雅黑" w:cs="微软雅黑"/>
        </w:rPr>
        <w:t xml:space="preserve">体请咨询当地的 </w:t>
      </w:r>
      <w:r>
        <w:rPr>
          <w:rFonts w:ascii="微软雅黑" w:hAnsi="微软雅黑" w:eastAsia="微软雅黑" w:cs="微软雅黑"/>
          <w:spacing w:val="-1"/>
        </w:rPr>
        <w:t>安装商）。为了保证组件在屋顶的防火等级，建议组件与屋顶之间的最小间距为</w:t>
      </w:r>
      <w:r>
        <w:rPr>
          <w:spacing w:val="-1"/>
        </w:rPr>
        <w:t>10cm</w:t>
      </w:r>
      <w:r>
        <w:rPr>
          <w:rFonts w:ascii="微软雅黑" w:hAnsi="微软雅黑" w:eastAsia="微软雅黑" w:cs="微软雅黑"/>
          <w:spacing w:val="-1"/>
        </w:rPr>
        <w:t>，也有利于组件的通风</w:t>
      </w:r>
      <w:r>
        <w:rPr>
          <w:rFonts w:ascii="微软雅黑" w:hAnsi="微软雅黑" w:eastAsia="微软雅黑" w:cs="微软雅黑"/>
          <w:spacing w:val="7"/>
        </w:rPr>
        <w:t xml:space="preserve"> </w:t>
      </w:r>
      <w:r>
        <w:rPr>
          <w:rFonts w:ascii="微软雅黑" w:hAnsi="微软雅黑" w:eastAsia="微软雅黑" w:cs="微软雅黑"/>
          <w:spacing w:val="-1"/>
        </w:rPr>
        <w:t>散热，并应预留通道，以便于清洁、维修和保养。  对</w:t>
      </w:r>
      <w:r>
        <w:rPr>
          <w:rFonts w:ascii="微软雅黑" w:hAnsi="微软雅黑" w:eastAsia="微软雅黑" w:cs="微软雅黑"/>
          <w:spacing w:val="-2"/>
        </w:rPr>
        <w:t>于安装在屋顶的光伏系统，请尽量遵循“从上到下”和</w:t>
      </w:r>
      <w:r>
        <w:rPr>
          <w:rFonts w:ascii="微软雅黑" w:hAnsi="微软雅黑" w:eastAsia="微软雅黑" w:cs="微软雅黑"/>
        </w:rPr>
        <w:t xml:space="preserve"> </w:t>
      </w:r>
      <w:r>
        <w:rPr>
          <w:rFonts w:ascii="微软雅黑" w:hAnsi="微软雅黑" w:eastAsia="微软雅黑" w:cs="微软雅黑"/>
          <w:spacing w:val="1"/>
        </w:rPr>
        <w:t>“从左到右”的安全原则，请在安装前根据当地的法律法规并遵守建筑防火要求，使用恰当的组件配件如保</w:t>
      </w:r>
    </w:p>
    <w:p>
      <w:pPr>
        <w:spacing w:before="2" w:line="183" w:lineRule="auto"/>
        <w:ind w:left="11"/>
        <w:rPr>
          <w:rFonts w:ascii="微软雅黑" w:hAnsi="微软雅黑" w:eastAsia="微软雅黑" w:cs="微软雅黑"/>
          <w:sz w:val="21"/>
          <w:szCs w:val="21"/>
        </w:rPr>
      </w:pPr>
      <w:r>
        <w:rPr>
          <w:rFonts w:ascii="微软雅黑" w:hAnsi="微软雅黑" w:eastAsia="微软雅黑" w:cs="微软雅黑"/>
          <w:spacing w:val="-3"/>
          <w:sz w:val="21"/>
          <w:szCs w:val="21"/>
        </w:rPr>
        <w:t>险丝、断路器和接地连接器等。</w:t>
      </w:r>
    </w:p>
    <w:p>
      <w:pPr>
        <w:spacing w:line="183" w:lineRule="auto"/>
        <w:rPr>
          <w:rFonts w:ascii="微软雅黑" w:hAnsi="微软雅黑" w:eastAsia="微软雅黑" w:cs="微软雅黑"/>
          <w:sz w:val="21"/>
          <w:szCs w:val="21"/>
        </w:rPr>
        <w:sectPr>
          <w:headerReference r:id="rId15" w:type="default"/>
          <w:footerReference r:id="rId16" w:type="default"/>
          <w:pgSz w:w="11907" w:h="16839"/>
          <w:pgMar w:top="400" w:right="390" w:bottom="1130" w:left="854" w:header="0" w:footer="907" w:gutter="0"/>
          <w:pgNumType w:fmt="decimal"/>
          <w:cols w:space="720" w:num="1"/>
        </w:sectPr>
      </w:pPr>
    </w:p>
    <w:p>
      <w:pPr>
        <w:pStyle w:val="2"/>
        <w:spacing w:line="260" w:lineRule="auto"/>
      </w:pPr>
      <w:r>
        <w:drawing>
          <wp:anchor distT="0" distB="0" distL="0" distR="0" simplePos="0" relativeHeight="251670528" behindDoc="0" locked="0" layoutInCell="0" allowOverlap="1">
            <wp:simplePos x="0" y="0"/>
            <wp:positionH relativeFrom="page">
              <wp:posOffset>5684520</wp:posOffset>
            </wp:positionH>
            <wp:positionV relativeFrom="page">
              <wp:posOffset>799465</wp:posOffset>
            </wp:positionV>
            <wp:extent cx="1644650" cy="490855"/>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40"/>
                    <a:stretch>
                      <a:fillRect/>
                    </a:stretch>
                  </pic:blipFill>
                  <pic:spPr>
                    <a:xfrm>
                      <a:off x="0" y="0"/>
                      <a:ext cx="1644580" cy="490998"/>
                    </a:xfrm>
                    <a:prstGeom prst="rect">
                      <a:avLst/>
                    </a:prstGeom>
                  </pic:spPr>
                </pic:pic>
              </a:graphicData>
            </a:graphic>
          </wp:anchor>
        </w:drawing>
      </w:r>
      <w:r>
        <w:drawing>
          <wp:anchor distT="0" distB="0" distL="0" distR="0" simplePos="0" relativeHeight="251669504" behindDoc="0" locked="0" layoutInCell="0" allowOverlap="1">
            <wp:simplePos x="0" y="0"/>
            <wp:positionH relativeFrom="page">
              <wp:posOffset>5129530</wp:posOffset>
            </wp:positionH>
            <wp:positionV relativeFrom="page">
              <wp:posOffset>1572895</wp:posOffset>
            </wp:positionV>
            <wp:extent cx="2199005" cy="1377315"/>
            <wp:effectExtent l="0" t="0" r="0" b="0"/>
            <wp:wrapNone/>
            <wp:docPr id="32" name="IM 32"/>
            <wp:cNvGraphicFramePr/>
            <a:graphic xmlns:a="http://schemas.openxmlformats.org/drawingml/2006/main">
              <a:graphicData uri="http://schemas.openxmlformats.org/drawingml/2006/picture">
                <pic:pic xmlns:pic="http://schemas.openxmlformats.org/drawingml/2006/picture">
                  <pic:nvPicPr>
                    <pic:cNvPr id="32" name="IM 32"/>
                    <pic:cNvPicPr/>
                  </pic:nvPicPr>
                  <pic:blipFill>
                    <a:blip r:embed="rId47"/>
                    <a:stretch>
                      <a:fillRect/>
                    </a:stretch>
                  </pic:blipFill>
                  <pic:spPr>
                    <a:xfrm>
                      <a:off x="0" y="0"/>
                      <a:ext cx="2199004" cy="1377315"/>
                    </a:xfrm>
                    <a:prstGeom prst="rect">
                      <a:avLst/>
                    </a:prstGeom>
                  </pic:spPr>
                </pic:pic>
              </a:graphicData>
            </a:graphic>
          </wp:anchor>
        </w:drawing>
      </w:r>
      <w:r>
        <w:pict>
          <v:group id="_x0000_s1026" o:spid="_x0000_s1026" o:spt="203" style="position:absolute;left:0pt;margin-left:437.05pt;margin-top:241pt;height:21.85pt;width:119.95pt;mso-position-horizontal-relative:page;mso-position-vertical-relative:page;z-index:251671552;mso-width-relative:page;mso-height-relative:page;" coordsize="2398,437" o:allowincell="f">
            <o:lock v:ext="edit"/>
            <v:shape id="_x0000_s1027" o:spid="_x0000_s1027" o:spt="202" type="#_x0000_t202" style="position:absolute;left:-20;top:-20;height:477;width:2438;" filled="f" stroked="f" coordsize="21600,21600">
              <v:path/>
              <v:fill on="f" focussize="0,0"/>
              <v:stroke on="f"/>
              <v:imagedata o:title=""/>
              <o:lock v:ext="edit" aspectratio="f"/>
              <v:textbox inset="0mm,0mm,0mm,0mm">
                <w:txbxContent>
                  <w:p>
                    <w:pPr>
                      <w:spacing w:line="20" w:lineRule="exact"/>
                    </w:pPr>
                  </w:p>
                  <w:tbl>
                    <w:tblPr>
                      <w:tblStyle w:val="6"/>
                      <w:tblW w:w="2383" w:type="dxa"/>
                      <w:tblInd w:w="27" w:type="dxa"/>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Layout w:type="fixed"/>
                      <w:tblCellMar>
                        <w:top w:w="0" w:type="dxa"/>
                        <w:left w:w="0" w:type="dxa"/>
                        <w:bottom w:w="0" w:type="dxa"/>
                        <w:right w:w="0" w:type="dxa"/>
                      </w:tblCellMar>
                    </w:tblPr>
                    <w:tblGrid>
                      <w:gridCol w:w="2383"/>
                    </w:tblGrid>
                    <w:tr>
                      <w:tblPrEx>
                        <w:tblBorders>
                          <w:top w:val="single" w:color="FFFFFF" w:sz="6" w:space="0"/>
                          <w:left w:val="single" w:color="FFFFFF" w:sz="6" w:space="0"/>
                          <w:bottom w:val="single" w:color="FFFFFF" w:sz="6" w:space="0"/>
                          <w:right w:val="single" w:color="FFFFFF" w:sz="6" w:space="0"/>
                          <w:insideH w:val="none" w:color="auto" w:sz="0" w:space="0"/>
                          <w:insideV w:val="none" w:color="auto" w:sz="0" w:space="0"/>
                        </w:tblBorders>
                        <w:tblCellMar>
                          <w:top w:w="0" w:type="dxa"/>
                          <w:left w:w="0" w:type="dxa"/>
                          <w:bottom w:w="0" w:type="dxa"/>
                          <w:right w:w="0" w:type="dxa"/>
                        </w:tblCellMar>
                      </w:tblPrEx>
                      <w:trPr>
                        <w:trHeight w:val="406" w:hRule="atLeast"/>
                      </w:trPr>
                      <w:tc>
                        <w:tcPr>
                          <w:tcW w:w="2383" w:type="dxa"/>
                          <w:shd w:val="clear" w:color="auto" w:fill="FFFFFF"/>
                          <w:vAlign w:val="top"/>
                        </w:tcPr>
                        <w:p>
                          <w:pPr>
                            <w:spacing w:before="94" w:line="190" w:lineRule="auto"/>
                            <w:ind w:left="156"/>
                            <w:rPr>
                              <w:rFonts w:ascii="微软雅黑" w:hAnsi="微软雅黑" w:eastAsia="微软雅黑" w:cs="微软雅黑"/>
                              <w:sz w:val="19"/>
                              <w:szCs w:val="19"/>
                            </w:rPr>
                          </w:pPr>
                          <w:r>
                            <w:rPr>
                              <w:rFonts w:ascii="微软雅黑" w:hAnsi="微软雅黑" w:eastAsia="微软雅黑" w:cs="微软雅黑"/>
                              <w:b/>
                              <w:bCs/>
                              <w:spacing w:val="6"/>
                              <w:sz w:val="19"/>
                              <w:szCs w:val="19"/>
                            </w:rPr>
                            <w:t>图 1</w:t>
                          </w:r>
                          <w:r>
                            <w:rPr>
                              <w:rFonts w:ascii="微软雅黑" w:hAnsi="微软雅黑" w:eastAsia="微软雅黑" w:cs="微软雅黑"/>
                              <w:b/>
                              <w:bCs/>
                              <w:spacing w:val="49"/>
                              <w:sz w:val="19"/>
                              <w:szCs w:val="19"/>
                            </w:rPr>
                            <w:t xml:space="preserve"> </w:t>
                          </w:r>
                          <w:r>
                            <w:rPr>
                              <w:rFonts w:ascii="微软雅黑" w:hAnsi="微软雅黑" w:eastAsia="微软雅黑" w:cs="微软雅黑"/>
                              <w:b/>
                              <w:bCs/>
                              <w:spacing w:val="6"/>
                              <w:sz w:val="19"/>
                              <w:szCs w:val="19"/>
                            </w:rPr>
                            <w:t>组件安装的角度</w:t>
                          </w:r>
                        </w:p>
                      </w:tc>
                    </w:tr>
                  </w:tbl>
                  <w:p>
                    <w:pPr>
                      <w:pStyle w:val="2"/>
                    </w:pPr>
                  </w:p>
                </w:txbxContent>
              </v:textbox>
            </v:shape>
          </v:group>
        </w:pict>
      </w:r>
    </w:p>
    <w:p>
      <w:pPr>
        <w:pStyle w:val="2"/>
        <w:spacing w:line="260" w:lineRule="auto"/>
      </w:pPr>
    </w:p>
    <w:p>
      <w:pPr>
        <w:pStyle w:val="2"/>
        <w:spacing w:line="260" w:lineRule="auto"/>
      </w:pPr>
    </w:p>
    <w:p>
      <w:pPr>
        <w:pStyle w:val="2"/>
        <w:spacing w:line="260" w:lineRule="auto"/>
      </w:pPr>
    </w:p>
    <w:p>
      <w:pPr>
        <w:pStyle w:val="2"/>
        <w:spacing w:line="261" w:lineRule="auto"/>
      </w:pPr>
    </w:p>
    <w:p>
      <w:pPr>
        <w:pStyle w:val="2"/>
        <w:spacing w:line="261" w:lineRule="auto"/>
      </w:pPr>
    </w:p>
    <w:p>
      <w:pPr>
        <w:pStyle w:val="2"/>
        <w:spacing w:before="120" w:line="183" w:lineRule="auto"/>
        <w:ind w:left="859"/>
        <w:outlineLvl w:val="2"/>
        <w:rPr>
          <w:rFonts w:ascii="微软雅黑" w:hAnsi="微软雅黑" w:eastAsia="微软雅黑" w:cs="微软雅黑"/>
          <w:sz w:val="28"/>
          <w:szCs w:val="28"/>
        </w:rPr>
      </w:pPr>
      <w:bookmarkStart w:id="8" w:name="bookmark9"/>
      <w:bookmarkEnd w:id="8"/>
      <w:r>
        <w:rPr>
          <w:b/>
          <w:bCs/>
          <w:spacing w:val="-1"/>
          <w:sz w:val="28"/>
          <w:szCs w:val="28"/>
        </w:rPr>
        <w:t>2.2.3</w:t>
      </w:r>
      <w:r>
        <w:rPr>
          <w:b/>
          <w:bCs/>
          <w:spacing w:val="68"/>
          <w:sz w:val="28"/>
          <w:szCs w:val="28"/>
        </w:rPr>
        <w:t xml:space="preserve"> </w:t>
      </w:r>
      <w:r>
        <w:rPr>
          <w:rFonts w:ascii="微软雅黑" w:hAnsi="微软雅黑" w:eastAsia="微软雅黑" w:cs="微软雅黑"/>
          <w:b/>
          <w:bCs/>
          <w:spacing w:val="-1"/>
          <w:sz w:val="28"/>
          <w:szCs w:val="28"/>
        </w:rPr>
        <w:t>倾斜角的选择</w:t>
      </w:r>
    </w:p>
    <w:p>
      <w:pPr>
        <w:pStyle w:val="2"/>
        <w:spacing w:line="271" w:lineRule="auto"/>
      </w:pPr>
    </w:p>
    <w:p>
      <w:pPr>
        <w:pStyle w:val="2"/>
        <w:spacing w:before="90" w:line="440" w:lineRule="exact"/>
        <w:ind w:left="1336"/>
        <w:rPr>
          <w:rFonts w:ascii="微软雅黑" w:hAnsi="微软雅黑" w:eastAsia="微软雅黑" w:cs="微软雅黑"/>
        </w:rPr>
      </w:pPr>
      <w:r>
        <w:rPr>
          <w:rFonts w:ascii="微软雅黑" w:hAnsi="微软雅黑" w:eastAsia="微软雅黑" w:cs="微软雅黑"/>
          <w:spacing w:val="-1"/>
          <w:position w:val="17"/>
        </w:rPr>
        <w:t>组件的倾斜角指的是组件表面与地平面之间的夹角（图</w:t>
      </w:r>
      <w:r>
        <w:rPr>
          <w:spacing w:val="-1"/>
          <w:position w:val="17"/>
        </w:rPr>
        <w:t>1</w:t>
      </w:r>
      <w:r>
        <w:rPr>
          <w:rFonts w:ascii="微软雅黑" w:hAnsi="微软雅黑" w:eastAsia="微软雅黑" w:cs="微软雅黑"/>
          <w:spacing w:val="-3"/>
          <w:position w:val="17"/>
        </w:rPr>
        <w:t>）</w:t>
      </w:r>
      <w:r>
        <w:rPr>
          <w:rFonts w:ascii="微软雅黑" w:hAnsi="微软雅黑" w:eastAsia="微软雅黑" w:cs="微软雅黑"/>
          <w:spacing w:val="-29"/>
          <w:position w:val="17"/>
        </w:rPr>
        <w:t xml:space="preserve"> </w:t>
      </w:r>
      <w:r>
        <w:rPr>
          <w:rFonts w:ascii="微软雅黑" w:hAnsi="微软雅黑" w:eastAsia="微软雅黑" w:cs="微软雅黑"/>
          <w:spacing w:val="-3"/>
          <w:position w:val="17"/>
        </w:rPr>
        <w:t>，</w:t>
      </w:r>
      <w:r>
        <w:rPr>
          <w:rFonts w:ascii="微软雅黑" w:hAnsi="微软雅黑" w:eastAsia="微软雅黑" w:cs="微软雅黑"/>
          <w:spacing w:val="-1"/>
          <w:position w:val="17"/>
        </w:rPr>
        <w:t>组件正对太</w:t>
      </w:r>
    </w:p>
    <w:p>
      <w:pPr>
        <w:spacing w:line="184" w:lineRule="auto"/>
        <w:ind w:left="865"/>
        <w:rPr>
          <w:rFonts w:ascii="微软雅黑" w:hAnsi="微软雅黑" w:eastAsia="微软雅黑" w:cs="微软雅黑"/>
          <w:sz w:val="21"/>
          <w:szCs w:val="21"/>
        </w:rPr>
      </w:pPr>
      <w:r>
        <w:rPr>
          <w:rFonts w:ascii="微软雅黑" w:hAnsi="微软雅黑" w:eastAsia="微软雅黑" w:cs="微软雅黑"/>
          <w:spacing w:val="-2"/>
          <w:sz w:val="21"/>
          <w:szCs w:val="21"/>
        </w:rPr>
        <w:t>阳时功率输出最大。</w:t>
      </w:r>
    </w:p>
    <w:p>
      <w:pPr>
        <w:spacing w:before="164" w:line="439" w:lineRule="exact"/>
        <w:ind w:left="1274"/>
        <w:rPr>
          <w:rFonts w:ascii="微软雅黑" w:hAnsi="微软雅黑" w:eastAsia="微软雅黑" w:cs="微软雅黑"/>
          <w:sz w:val="21"/>
          <w:szCs w:val="21"/>
        </w:rPr>
      </w:pPr>
      <w:r>
        <w:rPr>
          <w:rFonts w:ascii="微软雅黑" w:hAnsi="微软雅黑" w:eastAsia="微软雅黑" w:cs="微软雅黑"/>
          <w:spacing w:val="-2"/>
          <w:position w:val="17"/>
          <w:sz w:val="21"/>
          <w:szCs w:val="21"/>
        </w:rPr>
        <w:t>对于独立光伏系统， 组件的安装角度应根据季节和光照的情况确定以获</w:t>
      </w:r>
    </w:p>
    <w:p>
      <w:pPr>
        <w:spacing w:line="184" w:lineRule="auto"/>
        <w:ind w:left="854"/>
        <w:rPr>
          <w:rFonts w:ascii="微软雅黑" w:hAnsi="微软雅黑" w:eastAsia="微软雅黑" w:cs="微软雅黑"/>
          <w:sz w:val="21"/>
          <w:szCs w:val="21"/>
        </w:rPr>
      </w:pPr>
      <w:r>
        <w:rPr>
          <w:rFonts w:ascii="微软雅黑" w:hAnsi="微软雅黑" w:eastAsia="微软雅黑" w:cs="微软雅黑"/>
          <w:sz w:val="21"/>
          <w:szCs w:val="21"/>
        </w:rPr>
        <w:t>得功率输出的最大化。通常若组件的输出在一年内光照强度最低的情况下</w:t>
      </w:r>
    </w:p>
    <w:p>
      <w:pPr>
        <w:spacing w:before="163" w:line="441" w:lineRule="exact"/>
        <w:ind w:left="854"/>
        <w:rPr>
          <w:rFonts w:ascii="微软雅黑" w:hAnsi="微软雅黑" w:eastAsia="微软雅黑" w:cs="微软雅黑"/>
          <w:sz w:val="21"/>
          <w:szCs w:val="21"/>
        </w:rPr>
      </w:pPr>
      <w:r>
        <w:rPr>
          <w:rFonts w:ascii="微软雅黑" w:hAnsi="微软雅黑" w:eastAsia="微软雅黑" w:cs="微软雅黑"/>
          <w:spacing w:val="-2"/>
          <w:position w:val="17"/>
          <w:sz w:val="21"/>
          <w:szCs w:val="21"/>
        </w:rPr>
        <w:t>也可以满足， 则组件选择这个角度的输出就能满足全年的需求；对于并网</w:t>
      </w:r>
    </w:p>
    <w:p>
      <w:pPr>
        <w:spacing w:before="1" w:line="184" w:lineRule="auto"/>
        <w:ind w:left="853"/>
        <w:rPr>
          <w:rFonts w:ascii="微软雅黑" w:hAnsi="微软雅黑" w:eastAsia="微软雅黑" w:cs="微软雅黑"/>
          <w:sz w:val="21"/>
          <w:szCs w:val="21"/>
        </w:rPr>
      </w:pPr>
      <w:r>
        <w:rPr>
          <w:rFonts w:ascii="微软雅黑" w:hAnsi="微软雅黑" w:eastAsia="微软雅黑" w:cs="微软雅黑"/>
          <w:spacing w:val="-2"/>
          <w:sz w:val="21"/>
          <w:szCs w:val="21"/>
        </w:rPr>
        <w:t>光伏系统</w:t>
      </w:r>
      <w:r>
        <w:rPr>
          <w:rFonts w:ascii="微软雅黑" w:hAnsi="微软雅黑" w:eastAsia="微软雅黑" w:cs="微软雅黑"/>
          <w:spacing w:val="-17"/>
          <w:sz w:val="21"/>
          <w:szCs w:val="21"/>
        </w:rPr>
        <w:t xml:space="preserve"> </w:t>
      </w:r>
      <w:r>
        <w:rPr>
          <w:rFonts w:ascii="微软雅黑" w:hAnsi="微软雅黑" w:eastAsia="微软雅黑" w:cs="微软雅黑"/>
          <w:spacing w:val="-2"/>
          <w:sz w:val="21"/>
          <w:szCs w:val="21"/>
        </w:rPr>
        <w:t>，组件的安装角度应该基于全年输出最大化的基础原则来选择。</w:t>
      </w:r>
    </w:p>
    <w:p>
      <w:pPr>
        <w:spacing w:before="162" w:line="185" w:lineRule="auto"/>
        <w:ind w:left="854"/>
        <w:rPr>
          <w:rFonts w:ascii="微软雅黑" w:hAnsi="微软雅黑" w:eastAsia="微软雅黑" w:cs="微软雅黑"/>
          <w:sz w:val="21"/>
          <w:szCs w:val="21"/>
        </w:rPr>
      </w:pPr>
      <w:r>
        <w:rPr>
          <w:rFonts w:ascii="微软雅黑" w:hAnsi="微软雅黑" w:eastAsia="微软雅黑" w:cs="微软雅黑"/>
          <w:spacing w:val="-1"/>
          <w:sz w:val="21"/>
          <w:szCs w:val="21"/>
        </w:rPr>
        <w:t>任何光伏系统都有维持特定系统防火等级所需的倾斜度限制。</w:t>
      </w:r>
    </w:p>
    <w:p>
      <w:pPr>
        <w:pStyle w:val="2"/>
        <w:spacing w:line="351" w:lineRule="auto"/>
      </w:pPr>
    </w:p>
    <w:p>
      <w:pPr>
        <w:pStyle w:val="2"/>
        <w:spacing w:line="351" w:lineRule="auto"/>
      </w:pPr>
    </w:p>
    <w:p>
      <w:pPr>
        <w:pStyle w:val="2"/>
        <w:spacing w:before="133" w:line="187" w:lineRule="auto"/>
        <w:ind w:left="859"/>
        <w:outlineLvl w:val="1"/>
        <w:rPr>
          <w:rFonts w:ascii="微软雅黑" w:hAnsi="微软雅黑" w:eastAsia="微软雅黑" w:cs="微软雅黑"/>
          <w:sz w:val="31"/>
          <w:szCs w:val="31"/>
        </w:rPr>
      </w:pPr>
      <w:bookmarkStart w:id="9" w:name="bookmark10"/>
      <w:bookmarkEnd w:id="9"/>
      <w:r>
        <w:rPr>
          <w:b/>
          <w:bCs/>
          <w:spacing w:val="5"/>
          <w:sz w:val="31"/>
          <w:szCs w:val="31"/>
        </w:rPr>
        <w:t xml:space="preserve">2.3 </w:t>
      </w:r>
      <w:r>
        <w:rPr>
          <w:rFonts w:ascii="微软雅黑" w:hAnsi="微软雅黑" w:eastAsia="微软雅黑" w:cs="微软雅黑"/>
          <w:b/>
          <w:bCs/>
          <w:spacing w:val="5"/>
          <w:sz w:val="31"/>
          <w:szCs w:val="31"/>
        </w:rPr>
        <w:t>安装方法介绍</w:t>
      </w:r>
    </w:p>
    <w:p>
      <w:pPr>
        <w:pStyle w:val="2"/>
        <w:spacing w:line="360" w:lineRule="auto"/>
      </w:pPr>
    </w:p>
    <w:p>
      <w:pPr>
        <w:pStyle w:val="2"/>
        <w:spacing w:before="90" w:line="185" w:lineRule="auto"/>
        <w:ind w:left="1276"/>
        <w:rPr>
          <w:rFonts w:ascii="微软雅黑" w:hAnsi="微软雅黑" w:eastAsia="微软雅黑" w:cs="微软雅黑"/>
        </w:rPr>
      </w:pPr>
      <w:r>
        <w:rPr>
          <w:rFonts w:ascii="微软雅黑" w:hAnsi="微软雅黑" w:eastAsia="微软雅黑" w:cs="微软雅黑"/>
        </w:rPr>
        <w:t>组件的安装可以采取以下的方式：固定支架</w:t>
      </w:r>
      <w:r>
        <w:t>-</w:t>
      </w:r>
      <w:r>
        <w:rPr>
          <w:rFonts w:ascii="微软雅黑" w:hAnsi="微软雅黑" w:eastAsia="微软雅黑" w:cs="微软雅黑"/>
        </w:rPr>
        <w:t>螺栓安装，固定支架</w:t>
      </w:r>
      <w:r>
        <w:t>-</w:t>
      </w:r>
      <w:r>
        <w:rPr>
          <w:rFonts w:ascii="微软雅黑" w:hAnsi="微软雅黑" w:eastAsia="微软雅黑" w:cs="微软雅黑"/>
        </w:rPr>
        <w:t>压块安装和跟踪支架安装。</w:t>
      </w:r>
    </w:p>
    <w:p>
      <w:pPr>
        <w:pStyle w:val="2"/>
        <w:spacing w:line="254" w:lineRule="auto"/>
      </w:pPr>
    </w:p>
    <w:p>
      <w:pPr>
        <w:pStyle w:val="2"/>
        <w:spacing w:line="255" w:lineRule="auto"/>
      </w:pPr>
    </w:p>
    <w:p>
      <w:pPr>
        <w:spacing w:before="91" w:line="184" w:lineRule="auto"/>
        <w:ind w:left="855"/>
        <w:rPr>
          <w:rFonts w:ascii="微软雅黑" w:hAnsi="微软雅黑" w:eastAsia="微软雅黑" w:cs="微软雅黑"/>
          <w:sz w:val="21"/>
          <w:szCs w:val="21"/>
        </w:rPr>
      </w:pPr>
      <w:r>
        <w:rPr>
          <w:rFonts w:ascii="微软雅黑" w:hAnsi="微软雅黑" w:eastAsia="微软雅黑" w:cs="微软雅黑"/>
          <w:b/>
          <w:bCs/>
          <w:spacing w:val="-1"/>
          <w:sz w:val="21"/>
          <w:szCs w:val="21"/>
        </w:rPr>
        <w:t>注意：</w:t>
      </w:r>
    </w:p>
    <w:p>
      <w:pPr>
        <w:pStyle w:val="2"/>
        <w:spacing w:before="167" w:line="441" w:lineRule="exact"/>
        <w:ind w:left="1095"/>
        <w:rPr>
          <w:rFonts w:ascii="微软雅黑" w:hAnsi="微软雅黑" w:eastAsia="微软雅黑" w:cs="微软雅黑"/>
        </w:rPr>
      </w:pPr>
      <w:r>
        <w:rPr>
          <w:spacing w:val="-2"/>
          <w:position w:val="17"/>
        </w:rPr>
        <w:t>1</w:t>
      </w:r>
      <w:r>
        <w:rPr>
          <w:rFonts w:ascii="微软雅黑" w:hAnsi="微软雅黑" w:eastAsia="微软雅黑" w:cs="微软雅黑"/>
          <w:spacing w:val="-2"/>
          <w:position w:val="17"/>
        </w:rPr>
        <w:t>）本手册中所列组件载荷值均为测试载荷，安装方法仅供参考，以第三方测试和中科云网内部测试的测</w:t>
      </w:r>
    </w:p>
    <w:p>
      <w:pPr>
        <w:spacing w:line="184" w:lineRule="auto"/>
        <w:ind w:left="855"/>
        <w:rPr>
          <w:rFonts w:ascii="微软雅黑" w:hAnsi="微软雅黑" w:eastAsia="微软雅黑" w:cs="微软雅黑"/>
          <w:sz w:val="21"/>
          <w:szCs w:val="21"/>
        </w:rPr>
      </w:pPr>
      <w:r>
        <w:rPr>
          <w:rFonts w:ascii="微软雅黑" w:hAnsi="微软雅黑" w:eastAsia="微软雅黑" w:cs="微软雅黑"/>
          <w:sz w:val="21"/>
          <w:szCs w:val="21"/>
        </w:rPr>
        <w:t>试结果为准。</w:t>
      </w:r>
    </w:p>
    <w:p>
      <w:pPr>
        <w:pStyle w:val="2"/>
        <w:spacing w:before="123" w:line="481" w:lineRule="exact"/>
        <w:ind w:left="1067"/>
        <w:rPr>
          <w:rFonts w:ascii="微软雅黑" w:hAnsi="微软雅黑" w:eastAsia="微软雅黑" w:cs="微软雅黑"/>
        </w:rPr>
      </w:pPr>
      <w:r>
        <w:rPr>
          <w:spacing w:val="-1"/>
          <w:position w:val="18"/>
        </w:rPr>
        <w:t>2</w:t>
      </w:r>
      <w:r>
        <w:rPr>
          <w:rFonts w:ascii="微软雅黑" w:hAnsi="微软雅黑" w:eastAsia="微软雅黑" w:cs="微软雅黑"/>
          <w:spacing w:val="-1"/>
          <w:position w:val="18"/>
        </w:rPr>
        <w:t>）中科云网不提供相关的安装配件，系统安装人员或经过培训的专业人员必须负责光伏系统的设计、安</w:t>
      </w:r>
    </w:p>
    <w:p>
      <w:pPr>
        <w:spacing w:before="1" w:line="184" w:lineRule="auto"/>
        <w:ind w:left="854"/>
        <w:rPr>
          <w:rFonts w:ascii="微软雅黑" w:hAnsi="微软雅黑" w:eastAsia="微软雅黑" w:cs="微软雅黑"/>
          <w:sz w:val="21"/>
          <w:szCs w:val="21"/>
        </w:rPr>
      </w:pPr>
      <w:r>
        <w:rPr>
          <w:rFonts w:ascii="微软雅黑" w:hAnsi="微软雅黑" w:eastAsia="微软雅黑" w:cs="微软雅黑"/>
          <w:spacing w:val="-1"/>
          <w:sz w:val="21"/>
          <w:szCs w:val="21"/>
        </w:rPr>
        <w:t>装、机械载荷计算和系统安全。</w:t>
      </w:r>
    </w:p>
    <w:p>
      <w:pPr>
        <w:pStyle w:val="2"/>
        <w:spacing w:before="157" w:line="185" w:lineRule="auto"/>
        <w:ind w:left="1069"/>
        <w:rPr>
          <w:rFonts w:ascii="微软雅黑" w:hAnsi="微软雅黑" w:eastAsia="微软雅黑" w:cs="微软雅黑"/>
        </w:rPr>
      </w:pPr>
      <w:r>
        <w:rPr>
          <w:spacing w:val="-6"/>
        </w:rPr>
        <w:t>3</w:t>
      </w:r>
      <w:r>
        <w:rPr>
          <w:rFonts w:ascii="微软雅黑" w:hAnsi="微软雅黑" w:eastAsia="微软雅黑" w:cs="微软雅黑"/>
          <w:spacing w:val="-6"/>
        </w:rPr>
        <w:t>）安装前， 应注意以下事项：</w:t>
      </w:r>
    </w:p>
    <w:p>
      <w:pPr>
        <w:pStyle w:val="2"/>
        <w:spacing w:before="164" w:line="401" w:lineRule="exact"/>
        <w:ind w:left="1490"/>
        <w:rPr>
          <w:rFonts w:ascii="微软雅黑" w:hAnsi="微软雅黑" w:eastAsia="微软雅黑" w:cs="微软雅黑"/>
        </w:rPr>
      </w:pPr>
      <w:r>
        <w:rPr>
          <w:spacing w:val="-3"/>
          <w:position w:val="14"/>
        </w:rPr>
        <w:t>a</w:t>
      </w:r>
      <w:r>
        <w:rPr>
          <w:rFonts w:ascii="微软雅黑" w:hAnsi="微软雅黑" w:eastAsia="微软雅黑" w:cs="微软雅黑"/>
          <w:spacing w:val="-3"/>
          <w:position w:val="14"/>
        </w:rPr>
        <w:t>）检查组件外观是否有损坏。若残留任何污垢或</w:t>
      </w:r>
      <w:r>
        <w:rPr>
          <w:rFonts w:ascii="微软雅黑" w:hAnsi="微软雅黑" w:eastAsia="微软雅黑" w:cs="微软雅黑"/>
          <w:spacing w:val="-4"/>
          <w:position w:val="14"/>
        </w:rPr>
        <w:t>残留物，</w:t>
      </w:r>
      <w:r>
        <w:rPr>
          <w:rFonts w:ascii="微软雅黑" w:hAnsi="微软雅黑" w:eastAsia="微软雅黑" w:cs="微软雅黑"/>
          <w:spacing w:val="38"/>
          <w:w w:val="101"/>
          <w:position w:val="14"/>
        </w:rPr>
        <w:t xml:space="preserve"> </w:t>
      </w:r>
      <w:r>
        <w:rPr>
          <w:rFonts w:ascii="微软雅黑" w:hAnsi="微软雅黑" w:eastAsia="微软雅黑" w:cs="微软雅黑"/>
          <w:spacing w:val="-4"/>
          <w:position w:val="14"/>
        </w:rPr>
        <w:t>请清洁组件；</w:t>
      </w:r>
    </w:p>
    <w:p>
      <w:pPr>
        <w:pStyle w:val="2"/>
        <w:spacing w:before="1" w:line="226" w:lineRule="auto"/>
        <w:ind w:left="1497"/>
        <w:rPr>
          <w:rFonts w:ascii="微软雅黑" w:hAnsi="微软雅黑" w:eastAsia="微软雅黑" w:cs="微软雅黑"/>
        </w:rPr>
      </w:pPr>
      <w:r>
        <w:rPr>
          <w:spacing w:val="-3"/>
        </w:rPr>
        <w:t>b)</w:t>
      </w:r>
      <w:r>
        <w:rPr>
          <w:spacing w:val="53"/>
          <w:w w:val="101"/>
        </w:rPr>
        <w:t xml:space="preserve"> </w:t>
      </w:r>
      <w:r>
        <w:rPr>
          <w:rFonts w:ascii="微软雅黑" w:hAnsi="微软雅黑" w:eastAsia="微软雅黑" w:cs="微软雅黑"/>
          <w:spacing w:val="-3"/>
        </w:rPr>
        <w:t>检查组件的序列号是否正确。</w:t>
      </w:r>
    </w:p>
    <w:p>
      <w:pPr>
        <w:pStyle w:val="2"/>
        <w:spacing w:before="100" w:line="478" w:lineRule="exact"/>
        <w:ind w:left="1063"/>
        <w:rPr>
          <w:rFonts w:ascii="微软雅黑" w:hAnsi="微软雅黑" w:eastAsia="微软雅黑" w:cs="微软雅黑"/>
        </w:rPr>
      </w:pPr>
      <w:r>
        <w:rPr>
          <w:position w:val="18"/>
        </w:rPr>
        <w:t>4</w:t>
      </w:r>
      <w:r>
        <w:rPr>
          <w:rFonts w:ascii="微软雅黑" w:hAnsi="微软雅黑" w:eastAsia="微软雅黑" w:cs="微软雅黑"/>
          <w:position w:val="18"/>
        </w:rPr>
        <w:t>）不同型号组件正面和背面所能承受的最大载荷取决于安装方式，可参考表</w:t>
      </w:r>
      <w:r>
        <w:rPr>
          <w:position w:val="18"/>
        </w:rPr>
        <w:t>2</w:t>
      </w:r>
      <w:r>
        <w:rPr>
          <w:rFonts w:ascii="微软雅黑" w:hAnsi="微软雅黑" w:eastAsia="微软雅黑" w:cs="微软雅黑"/>
          <w:position w:val="18"/>
        </w:rPr>
        <w:t>、表</w:t>
      </w:r>
      <w:r>
        <w:rPr>
          <w:position w:val="18"/>
        </w:rPr>
        <w:t>3</w:t>
      </w:r>
      <w:r>
        <w:rPr>
          <w:rFonts w:ascii="微软雅黑" w:hAnsi="微软雅黑" w:eastAsia="微软雅黑" w:cs="微软雅黑"/>
          <w:position w:val="18"/>
        </w:rPr>
        <w:t>和表</w:t>
      </w:r>
      <w:r>
        <w:rPr>
          <w:position w:val="18"/>
        </w:rPr>
        <w:t>5</w:t>
      </w:r>
      <w:r>
        <w:rPr>
          <w:rFonts w:ascii="微软雅黑" w:hAnsi="微软雅黑" w:eastAsia="微软雅黑" w:cs="微软雅黑"/>
          <w:position w:val="18"/>
        </w:rPr>
        <w:t>。如果组件安装</w:t>
      </w:r>
    </w:p>
    <w:p>
      <w:pPr>
        <w:spacing w:line="184" w:lineRule="auto"/>
        <w:ind w:left="853"/>
        <w:rPr>
          <w:rFonts w:ascii="微软雅黑" w:hAnsi="微软雅黑" w:eastAsia="微软雅黑" w:cs="微软雅黑"/>
          <w:sz w:val="21"/>
          <w:szCs w:val="21"/>
        </w:rPr>
      </w:pPr>
      <w:r>
        <w:rPr>
          <w:rFonts w:ascii="微软雅黑" w:hAnsi="微软雅黑" w:eastAsia="微软雅黑" w:cs="微软雅黑"/>
          <w:spacing w:val="-4"/>
          <w:sz w:val="21"/>
          <w:szCs w:val="21"/>
        </w:rPr>
        <w:t>地环境为多雪和强风，在组件安装时应采取特殊的防护，</w:t>
      </w:r>
      <w:r>
        <w:rPr>
          <w:rFonts w:ascii="微软雅黑" w:hAnsi="微软雅黑" w:eastAsia="微软雅黑" w:cs="微软雅黑"/>
          <w:spacing w:val="52"/>
          <w:w w:val="101"/>
          <w:sz w:val="21"/>
          <w:szCs w:val="21"/>
        </w:rPr>
        <w:t xml:space="preserve"> </w:t>
      </w:r>
      <w:r>
        <w:rPr>
          <w:rFonts w:ascii="微软雅黑" w:hAnsi="微软雅黑" w:eastAsia="微软雅黑" w:cs="微软雅黑"/>
          <w:spacing w:val="-4"/>
          <w:sz w:val="21"/>
          <w:szCs w:val="21"/>
        </w:rPr>
        <w:t>来满足实际要求。</w:t>
      </w:r>
    </w:p>
    <w:p>
      <w:pPr>
        <w:pStyle w:val="2"/>
        <w:spacing w:line="271" w:lineRule="auto"/>
      </w:pPr>
    </w:p>
    <w:p>
      <w:pPr>
        <w:pStyle w:val="2"/>
        <w:spacing w:line="272" w:lineRule="auto"/>
      </w:pPr>
    </w:p>
    <w:p>
      <w:pPr>
        <w:pStyle w:val="2"/>
        <w:spacing w:before="95" w:line="226" w:lineRule="auto"/>
        <w:ind w:left="4214"/>
        <w:rPr>
          <w:rFonts w:ascii="微软雅黑" w:hAnsi="微软雅黑" w:eastAsia="微软雅黑" w:cs="微软雅黑"/>
          <w:sz w:val="22"/>
          <w:szCs w:val="22"/>
        </w:rPr>
      </w:pPr>
      <w:r>
        <w:rPr>
          <w:rFonts w:ascii="微软雅黑" w:hAnsi="微软雅黑" w:eastAsia="微软雅黑" w:cs="微软雅黑"/>
          <w:b/>
          <w:bCs/>
          <w:spacing w:val="-6"/>
          <w:sz w:val="22"/>
          <w:szCs w:val="22"/>
        </w:rPr>
        <w:t>注：设计载荷</w:t>
      </w:r>
      <w:r>
        <w:rPr>
          <w:b/>
          <w:bCs/>
          <w:spacing w:val="-6"/>
          <w:sz w:val="22"/>
          <w:szCs w:val="22"/>
        </w:rPr>
        <w:t>=</w:t>
      </w:r>
      <w:r>
        <w:rPr>
          <w:rFonts w:ascii="微软雅黑" w:hAnsi="微软雅黑" w:eastAsia="微软雅黑" w:cs="微软雅黑"/>
          <w:b/>
          <w:bCs/>
          <w:spacing w:val="-6"/>
          <w:sz w:val="22"/>
          <w:szCs w:val="22"/>
        </w:rPr>
        <w:t>测试载荷</w:t>
      </w:r>
      <w:r>
        <w:rPr>
          <w:rFonts w:ascii="Segoe UI Emoji" w:hAnsi="Segoe UI Emoji" w:eastAsia="Segoe UI Emoji" w:cs="Segoe UI Emoji"/>
          <w:spacing w:val="-6"/>
          <w:sz w:val="22"/>
          <w:szCs w:val="22"/>
          <w14:textOutline w14:w="4000" w14:cap="flat" w14:cmpd="sng">
            <w14:solidFill>
              <w14:srgbClr w14:val="000000"/>
            </w14:solidFill>
            <w14:prstDash w14:val="solid"/>
            <w14:miter w14:val="0"/>
          </w14:textOutline>
        </w:rPr>
        <w:t>➗</w:t>
      </w:r>
      <w:r>
        <w:rPr>
          <w:rFonts w:ascii="Segoe UI Emoji" w:hAnsi="Segoe UI Emoji" w:eastAsia="Segoe UI Emoji" w:cs="Segoe UI Emoji"/>
          <w:spacing w:val="-6"/>
          <w:sz w:val="22"/>
          <w:szCs w:val="22"/>
        </w:rPr>
        <w:t xml:space="preserve"> </w:t>
      </w:r>
      <w:r>
        <w:rPr>
          <w:b/>
          <w:bCs/>
          <w:spacing w:val="-6"/>
          <w:sz w:val="22"/>
          <w:szCs w:val="22"/>
        </w:rPr>
        <w:t xml:space="preserve">1.5 </w:t>
      </w:r>
      <w:r>
        <w:rPr>
          <w:rFonts w:ascii="微软雅黑" w:hAnsi="微软雅黑" w:eastAsia="微软雅黑" w:cs="微软雅黑"/>
          <w:b/>
          <w:bCs/>
          <w:spacing w:val="-6"/>
          <w:sz w:val="22"/>
          <w:szCs w:val="22"/>
        </w:rPr>
        <w:t>（安全系数）</w:t>
      </w:r>
    </w:p>
    <w:p>
      <w:pPr>
        <w:spacing w:line="226" w:lineRule="auto"/>
        <w:rPr>
          <w:rFonts w:ascii="微软雅黑" w:hAnsi="微软雅黑" w:eastAsia="微软雅黑" w:cs="微软雅黑"/>
          <w:sz w:val="22"/>
          <w:szCs w:val="22"/>
        </w:rPr>
        <w:sectPr>
          <w:headerReference r:id="rId17" w:type="default"/>
          <w:footerReference r:id="rId18" w:type="default"/>
          <w:pgSz w:w="11907" w:h="16839"/>
          <w:pgMar w:top="100" w:right="364" w:bottom="1127" w:left="0" w:header="0" w:footer="906" w:gutter="0"/>
          <w:pgNumType w:fmt="decimal"/>
          <w:cols w:space="720" w:num="1"/>
        </w:sectPr>
      </w:pPr>
    </w:p>
    <w:p>
      <w:pPr>
        <w:pStyle w:val="2"/>
        <w:spacing w:line="268" w:lineRule="auto"/>
      </w:pPr>
      <w:r>
        <w:drawing>
          <wp:anchor distT="0" distB="0" distL="0" distR="0" simplePos="0" relativeHeight="251672576" behindDoc="0" locked="0" layoutInCell="0" allowOverlap="1">
            <wp:simplePos x="0" y="0"/>
            <wp:positionH relativeFrom="page">
              <wp:posOffset>3978910</wp:posOffset>
            </wp:positionH>
            <wp:positionV relativeFrom="page">
              <wp:posOffset>3121025</wp:posOffset>
            </wp:positionV>
            <wp:extent cx="2856230" cy="2181225"/>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48"/>
                    <a:stretch>
                      <a:fillRect/>
                    </a:stretch>
                  </pic:blipFill>
                  <pic:spPr>
                    <a:xfrm>
                      <a:off x="0" y="0"/>
                      <a:ext cx="2856233" cy="2180971"/>
                    </a:xfrm>
                    <a:prstGeom prst="rect">
                      <a:avLst/>
                    </a:prstGeom>
                  </pic:spPr>
                </pic:pic>
              </a:graphicData>
            </a:graphic>
          </wp:anchor>
        </w:drawing>
      </w:r>
    </w:p>
    <w:p>
      <w:pPr>
        <w:spacing w:line="813" w:lineRule="exact"/>
        <w:ind w:firstLine="8090"/>
      </w:pPr>
      <w:r>
        <w:rPr>
          <w:position w:val="-16"/>
        </w:rPr>
        <w:drawing>
          <wp:inline distT="0" distB="0" distL="0" distR="0">
            <wp:extent cx="1729740" cy="51625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40"/>
                    <a:stretch>
                      <a:fillRect/>
                    </a:stretch>
                  </pic:blipFill>
                  <pic:spPr>
                    <a:xfrm>
                      <a:off x="0" y="0"/>
                      <a:ext cx="1730188" cy="516556"/>
                    </a:xfrm>
                    <a:prstGeom prst="rect">
                      <a:avLst/>
                    </a:prstGeom>
                  </pic:spPr>
                </pic:pic>
              </a:graphicData>
            </a:graphic>
          </wp:inline>
        </w:drawing>
      </w:r>
    </w:p>
    <w:p>
      <w:pPr>
        <w:spacing w:before="287" w:line="183" w:lineRule="auto"/>
        <w:ind w:left="137"/>
        <w:outlineLvl w:val="2"/>
        <w:rPr>
          <w:rFonts w:ascii="微软雅黑" w:hAnsi="微软雅黑" w:eastAsia="微软雅黑" w:cs="微软雅黑"/>
          <w:sz w:val="28"/>
          <w:szCs w:val="28"/>
        </w:rPr>
      </w:pPr>
      <w:bookmarkStart w:id="10" w:name="bookmark11"/>
      <w:bookmarkEnd w:id="10"/>
      <w:r>
        <w:rPr>
          <w:rFonts w:ascii="微软雅黑" w:hAnsi="微软雅黑" w:eastAsia="微软雅黑" w:cs="微软雅黑"/>
          <w:b/>
          <w:bCs/>
          <w:spacing w:val="-3"/>
          <w:sz w:val="28"/>
          <w:szCs w:val="28"/>
        </w:rPr>
        <w:t>2.3.1</w:t>
      </w:r>
      <w:r>
        <w:rPr>
          <w:rFonts w:ascii="微软雅黑" w:hAnsi="微软雅黑" w:eastAsia="微软雅黑" w:cs="微软雅黑"/>
          <w:b/>
          <w:bCs/>
          <w:spacing w:val="85"/>
          <w:sz w:val="28"/>
          <w:szCs w:val="28"/>
        </w:rPr>
        <w:t xml:space="preserve"> </w:t>
      </w:r>
      <w:r>
        <w:rPr>
          <w:rFonts w:ascii="微软雅黑" w:hAnsi="微软雅黑" w:eastAsia="微软雅黑" w:cs="微软雅黑"/>
          <w:b/>
          <w:bCs/>
          <w:spacing w:val="-3"/>
          <w:sz w:val="28"/>
          <w:szCs w:val="28"/>
        </w:rPr>
        <w:t>固定支架-螺栓安装</w:t>
      </w:r>
    </w:p>
    <w:p>
      <w:pPr>
        <w:pStyle w:val="2"/>
        <w:spacing w:line="413" w:lineRule="auto"/>
      </w:pPr>
    </w:p>
    <w:p>
      <w:pPr>
        <w:pStyle w:val="2"/>
        <w:spacing w:before="90" w:line="293" w:lineRule="auto"/>
        <w:ind w:left="125" w:right="765" w:firstLine="465"/>
        <w:jc w:val="both"/>
        <w:rPr>
          <w:rFonts w:ascii="微软雅黑" w:hAnsi="微软雅黑" w:eastAsia="微软雅黑" w:cs="微软雅黑"/>
        </w:rPr>
      </w:pPr>
      <w:r>
        <w:rPr>
          <w:rFonts w:ascii="微软雅黑" w:hAnsi="微软雅黑" w:eastAsia="微软雅黑" w:cs="微软雅黑"/>
          <w:spacing w:val="-1"/>
        </w:rPr>
        <w:t>使用防腐蚀螺栓、弹性垫圈和平垫圈将组件安装在支架导轨上， 所用</w:t>
      </w:r>
      <w:r>
        <w:rPr>
          <w:rFonts w:ascii="微软雅黑" w:hAnsi="微软雅黑" w:eastAsia="微软雅黑" w:cs="微软雅黑"/>
          <w:spacing w:val="-2"/>
        </w:rPr>
        <w:t>的扭矩应足够大以使组件被安全固</w:t>
      </w:r>
      <w:r>
        <w:rPr>
          <w:rFonts w:ascii="微软雅黑" w:hAnsi="微软雅黑" w:eastAsia="微软雅黑" w:cs="微软雅黑"/>
        </w:rPr>
        <w:t xml:space="preserve"> </w:t>
      </w:r>
      <w:r>
        <w:rPr>
          <w:rFonts w:ascii="微软雅黑" w:hAnsi="微软雅黑" w:eastAsia="微软雅黑" w:cs="微软雅黑"/>
          <w:spacing w:val="-3"/>
        </w:rPr>
        <w:t>定。</w:t>
      </w:r>
      <w:r>
        <w:rPr>
          <w:rFonts w:ascii="微软雅黑" w:hAnsi="微软雅黑" w:eastAsia="微软雅黑" w:cs="微软雅黑"/>
          <w:spacing w:val="40"/>
          <w:w w:val="101"/>
        </w:rPr>
        <w:t xml:space="preserve"> </w:t>
      </w:r>
      <w:r>
        <w:rPr>
          <w:spacing w:val="-3"/>
        </w:rPr>
        <w:t>M8</w:t>
      </w:r>
      <w:r>
        <w:rPr>
          <w:rFonts w:ascii="微软雅黑" w:hAnsi="微软雅黑" w:eastAsia="微软雅黑" w:cs="微软雅黑"/>
          <w:spacing w:val="-3"/>
        </w:rPr>
        <w:t xml:space="preserve">螺栓的扭矩参考值为  </w:t>
      </w:r>
      <w:r>
        <w:rPr>
          <w:spacing w:val="-3"/>
        </w:rPr>
        <w:t>16~20 N*M</w:t>
      </w:r>
      <w:r>
        <w:rPr>
          <w:spacing w:val="-30"/>
        </w:rPr>
        <w:t xml:space="preserve"> </w:t>
      </w:r>
      <w:r>
        <w:rPr>
          <w:rFonts w:ascii="微软雅黑" w:hAnsi="微软雅黑" w:eastAsia="微软雅黑" w:cs="微软雅黑"/>
          <w:spacing w:val="-3"/>
        </w:rPr>
        <w:t>，</w:t>
      </w:r>
      <w:r>
        <w:rPr>
          <w:spacing w:val="-3"/>
        </w:rPr>
        <w:t>M6</w:t>
      </w:r>
      <w:r>
        <w:rPr>
          <w:rFonts w:ascii="微软雅黑" w:hAnsi="微软雅黑" w:eastAsia="微软雅黑" w:cs="微软雅黑"/>
          <w:spacing w:val="-3"/>
        </w:rPr>
        <w:t xml:space="preserve">螺栓的扭矩参考值为  </w:t>
      </w:r>
      <w:r>
        <w:rPr>
          <w:spacing w:val="-3"/>
        </w:rPr>
        <w:t>9~12 N*M</w:t>
      </w:r>
      <w:r>
        <w:rPr>
          <w:rFonts w:ascii="微软雅黑" w:hAnsi="微软雅黑" w:eastAsia="微软雅黑" w:cs="微软雅黑"/>
          <w:spacing w:val="-3"/>
        </w:rPr>
        <w:t>。如需要特殊的支架系统或者</w:t>
      </w:r>
    </w:p>
    <w:p>
      <w:pPr>
        <w:pStyle w:val="2"/>
        <w:spacing w:line="184" w:lineRule="auto"/>
        <w:ind w:left="123"/>
        <w:rPr>
          <w:rFonts w:ascii="微软雅黑" w:hAnsi="微软雅黑" w:eastAsia="微软雅黑" w:cs="微软雅黑"/>
        </w:rPr>
      </w:pPr>
      <w:r>
        <w:rPr>
          <w:rFonts w:ascii="微软雅黑" w:hAnsi="微软雅黑" w:eastAsia="微软雅黑" w:cs="微软雅黑"/>
        </w:rPr>
        <w:t>特殊的安装方式，请与支架供应商再次确认扭矩值，安装图示见图</w:t>
      </w:r>
      <w:r>
        <w:t>2</w:t>
      </w:r>
      <w:r>
        <w:rPr>
          <w:rFonts w:ascii="微软雅黑" w:hAnsi="微软雅黑" w:eastAsia="微软雅黑" w:cs="微软雅黑"/>
        </w:rPr>
        <w:t>。</w:t>
      </w:r>
    </w:p>
    <w:p>
      <w:pPr>
        <w:pStyle w:val="2"/>
        <w:spacing w:before="124" w:line="478" w:lineRule="exact"/>
        <w:ind w:left="591"/>
        <w:rPr>
          <w:rFonts w:ascii="微软雅黑" w:hAnsi="微软雅黑" w:eastAsia="微软雅黑" w:cs="微软雅黑"/>
        </w:rPr>
      </w:pPr>
      <w:r>
        <w:rPr>
          <w:rFonts w:ascii="微软雅黑" w:hAnsi="微软雅黑" w:eastAsia="微软雅黑" w:cs="微软雅黑"/>
          <w:spacing w:val="-4"/>
          <w:position w:val="18"/>
        </w:rPr>
        <w:t>采用螺栓安装方式（内</w:t>
      </w:r>
      <w:r>
        <w:rPr>
          <w:spacing w:val="-4"/>
          <w:position w:val="18"/>
        </w:rPr>
        <w:t>4</w:t>
      </w:r>
      <w:r>
        <w:rPr>
          <w:rFonts w:ascii="微软雅黑" w:hAnsi="微软雅黑" w:eastAsia="微软雅黑" w:cs="微软雅黑"/>
          <w:spacing w:val="-4"/>
          <w:position w:val="18"/>
        </w:rPr>
        <w:t>孔）</w:t>
      </w:r>
      <w:r>
        <w:rPr>
          <w:rFonts w:ascii="微软雅黑" w:hAnsi="微软雅黑" w:eastAsia="微软雅黑" w:cs="微软雅黑"/>
          <w:spacing w:val="18"/>
          <w:position w:val="18"/>
        </w:rPr>
        <w:t xml:space="preserve"> </w:t>
      </w:r>
      <w:r>
        <w:rPr>
          <w:rFonts w:ascii="微软雅黑" w:hAnsi="微软雅黑" w:eastAsia="微软雅黑" w:cs="微软雅黑"/>
          <w:spacing w:val="-4"/>
          <w:position w:val="18"/>
        </w:rPr>
        <w:t>的组件产品型号和安装位置详见图</w:t>
      </w:r>
      <w:r>
        <w:rPr>
          <w:spacing w:val="-4"/>
          <w:position w:val="18"/>
        </w:rPr>
        <w:t>3</w:t>
      </w:r>
      <w:r>
        <w:rPr>
          <w:spacing w:val="-27"/>
          <w:position w:val="18"/>
        </w:rPr>
        <w:t xml:space="preserve"> </w:t>
      </w:r>
      <w:r>
        <w:rPr>
          <w:rFonts w:ascii="微软雅黑" w:hAnsi="微软雅黑" w:eastAsia="微软雅黑" w:cs="微软雅黑"/>
          <w:spacing w:val="-4"/>
          <w:position w:val="18"/>
        </w:rPr>
        <w:t>，采用螺栓安装方</w:t>
      </w:r>
      <w:r>
        <w:rPr>
          <w:rFonts w:ascii="微软雅黑" w:hAnsi="微软雅黑" w:eastAsia="微软雅黑" w:cs="微软雅黑"/>
          <w:spacing w:val="-5"/>
          <w:position w:val="18"/>
        </w:rPr>
        <w:t>式（外</w:t>
      </w:r>
      <w:r>
        <w:rPr>
          <w:spacing w:val="-5"/>
          <w:position w:val="18"/>
        </w:rPr>
        <w:t>4</w:t>
      </w:r>
      <w:r>
        <w:rPr>
          <w:rFonts w:ascii="微软雅黑" w:hAnsi="微软雅黑" w:eastAsia="微软雅黑" w:cs="微软雅黑"/>
          <w:spacing w:val="-5"/>
          <w:position w:val="18"/>
        </w:rPr>
        <w:t>孔）</w:t>
      </w:r>
      <w:r>
        <w:rPr>
          <w:rFonts w:ascii="微软雅黑" w:hAnsi="微软雅黑" w:eastAsia="微软雅黑" w:cs="微软雅黑"/>
          <w:spacing w:val="19"/>
          <w:w w:val="101"/>
          <w:position w:val="18"/>
        </w:rPr>
        <w:t xml:space="preserve"> </w:t>
      </w:r>
      <w:r>
        <w:rPr>
          <w:rFonts w:ascii="微软雅黑" w:hAnsi="微软雅黑" w:eastAsia="微软雅黑" w:cs="微软雅黑"/>
          <w:spacing w:val="-5"/>
          <w:position w:val="18"/>
        </w:rPr>
        <w:t>的组件</w:t>
      </w:r>
    </w:p>
    <w:p>
      <w:pPr>
        <w:pStyle w:val="2"/>
        <w:spacing w:line="184" w:lineRule="auto"/>
        <w:ind w:left="126"/>
        <w:rPr>
          <w:rFonts w:ascii="微软雅黑" w:hAnsi="微软雅黑" w:eastAsia="微软雅黑" w:cs="微软雅黑"/>
        </w:rPr>
      </w:pPr>
      <w:r>
        <w:rPr>
          <w:rFonts w:ascii="微软雅黑" w:hAnsi="微软雅黑" w:eastAsia="微软雅黑" w:cs="微软雅黑"/>
          <w:spacing w:val="-1"/>
        </w:rPr>
        <w:t>产品型号和安装位置详见图</w:t>
      </w:r>
      <w:r>
        <w:rPr>
          <w:spacing w:val="-1"/>
        </w:rPr>
        <w:t>4</w:t>
      </w:r>
      <w:r>
        <w:rPr>
          <w:spacing w:val="-23"/>
        </w:rPr>
        <w:t xml:space="preserve"> </w:t>
      </w:r>
      <w:r>
        <w:rPr>
          <w:rFonts w:ascii="微软雅黑" w:hAnsi="微软雅黑" w:eastAsia="微软雅黑" w:cs="微软雅黑"/>
          <w:spacing w:val="-1"/>
        </w:rPr>
        <w:t>，表</w:t>
      </w:r>
      <w:r>
        <w:rPr>
          <w:spacing w:val="-1"/>
        </w:rPr>
        <w:t>1</w:t>
      </w:r>
      <w:r>
        <w:rPr>
          <w:rFonts w:ascii="微软雅黑" w:hAnsi="微软雅黑" w:eastAsia="微软雅黑" w:cs="微软雅黑"/>
          <w:spacing w:val="-1"/>
        </w:rPr>
        <w:t>中列出了不同尺寸的安装孔对应的螺栓尺寸。</w:t>
      </w:r>
    </w:p>
    <w:p>
      <w:pPr>
        <w:spacing w:before="237" w:line="3606" w:lineRule="exact"/>
        <w:ind w:firstLine="189"/>
      </w:pPr>
      <w:r>
        <w:rPr>
          <w:position w:val="-72"/>
        </w:rPr>
        <w:drawing>
          <wp:inline distT="0" distB="0" distL="0" distR="0">
            <wp:extent cx="3124200" cy="2289175"/>
            <wp:effectExtent l="0" t="0" r="0" b="0"/>
            <wp:docPr id="38" name="IM 38"/>
            <wp:cNvGraphicFramePr/>
            <a:graphic xmlns:a="http://schemas.openxmlformats.org/drawingml/2006/main">
              <a:graphicData uri="http://schemas.openxmlformats.org/drawingml/2006/picture">
                <pic:pic xmlns:pic="http://schemas.openxmlformats.org/drawingml/2006/picture">
                  <pic:nvPicPr>
                    <pic:cNvPr id="38" name="IM 38"/>
                    <pic:cNvPicPr/>
                  </pic:nvPicPr>
                  <pic:blipFill>
                    <a:blip r:embed="rId49"/>
                    <a:stretch>
                      <a:fillRect/>
                    </a:stretch>
                  </pic:blipFill>
                  <pic:spPr>
                    <a:xfrm>
                      <a:off x="0" y="0"/>
                      <a:ext cx="3124822" cy="2289808"/>
                    </a:xfrm>
                    <a:prstGeom prst="rect">
                      <a:avLst/>
                    </a:prstGeom>
                  </pic:spPr>
                </pic:pic>
              </a:graphicData>
            </a:graphic>
          </wp:inline>
        </w:drawing>
      </w:r>
    </w:p>
    <w:p>
      <w:pPr>
        <w:pStyle w:val="2"/>
        <w:spacing w:line="307" w:lineRule="auto"/>
      </w:pPr>
    </w:p>
    <w:p>
      <w:pPr>
        <w:pStyle w:val="2"/>
        <w:spacing w:line="308" w:lineRule="auto"/>
      </w:pPr>
    </w:p>
    <w:p>
      <w:pPr>
        <w:spacing w:before="81" w:line="190" w:lineRule="auto"/>
        <w:ind w:left="4415"/>
        <w:rPr>
          <w:rFonts w:ascii="微软雅黑" w:hAnsi="微软雅黑" w:eastAsia="微软雅黑" w:cs="微软雅黑"/>
          <w:sz w:val="19"/>
          <w:szCs w:val="19"/>
        </w:rPr>
      </w:pPr>
      <w:r>
        <w:rPr>
          <w:rFonts w:ascii="微软雅黑" w:hAnsi="微软雅黑" w:eastAsia="微软雅黑" w:cs="微软雅黑"/>
          <w:b/>
          <w:bCs/>
          <w:spacing w:val="7"/>
          <w:sz w:val="19"/>
          <w:szCs w:val="19"/>
        </w:rPr>
        <w:t>图2</w:t>
      </w:r>
      <w:r>
        <w:rPr>
          <w:rFonts w:ascii="微软雅黑" w:hAnsi="微软雅黑" w:eastAsia="微软雅黑" w:cs="微软雅黑"/>
          <w:b/>
          <w:bCs/>
          <w:spacing w:val="52"/>
          <w:sz w:val="19"/>
          <w:szCs w:val="19"/>
        </w:rPr>
        <w:t xml:space="preserve"> </w:t>
      </w:r>
      <w:r>
        <w:rPr>
          <w:rFonts w:ascii="微软雅黑" w:hAnsi="微软雅黑" w:eastAsia="微软雅黑" w:cs="微软雅黑"/>
          <w:b/>
          <w:bCs/>
          <w:spacing w:val="7"/>
          <w:sz w:val="19"/>
          <w:szCs w:val="19"/>
        </w:rPr>
        <w:t>螺栓安装示意图</w:t>
      </w:r>
    </w:p>
    <w:p>
      <w:pPr>
        <w:spacing w:before="57"/>
      </w:pPr>
    </w:p>
    <w:p>
      <w:pPr>
        <w:spacing w:before="56"/>
      </w:pPr>
    </w:p>
    <w:p>
      <w:pPr>
        <w:spacing w:before="56"/>
      </w:pPr>
    </w:p>
    <w:p>
      <w:pPr>
        <w:spacing w:before="56"/>
      </w:pPr>
    </w:p>
    <w:tbl>
      <w:tblPr>
        <w:tblStyle w:val="6"/>
        <w:tblW w:w="10141"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8"/>
        <w:gridCol w:w="5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5078" w:type="dxa"/>
            <w:tcBorders>
              <w:top w:val="single" w:color="000000" w:sz="10" w:space="0"/>
              <w:left w:val="single" w:color="000000" w:sz="10" w:space="0"/>
            </w:tcBorders>
            <w:vAlign w:val="top"/>
          </w:tcPr>
          <w:p>
            <w:pPr>
              <w:spacing w:before="106" w:line="191" w:lineRule="auto"/>
              <w:ind w:left="1917"/>
              <w:rPr>
                <w:rFonts w:ascii="Arial" w:hAnsi="Arial" w:eastAsia="Arial" w:cs="Arial"/>
                <w:sz w:val="21"/>
                <w:szCs w:val="21"/>
              </w:rPr>
            </w:pPr>
            <w:r>
              <w:rPr>
                <w:rFonts w:ascii="微软雅黑" w:hAnsi="微软雅黑" w:eastAsia="微软雅黑" w:cs="微软雅黑"/>
                <w:spacing w:val="-2"/>
                <w:sz w:val="21"/>
                <w:szCs w:val="21"/>
              </w:rPr>
              <w:t>安装孔</w:t>
            </w:r>
            <w:r>
              <w:rPr>
                <w:rFonts w:ascii="微软雅黑" w:hAnsi="微软雅黑" w:eastAsia="微软雅黑" w:cs="微软雅黑"/>
                <w:spacing w:val="54"/>
                <w:w w:val="101"/>
                <w:sz w:val="21"/>
                <w:szCs w:val="21"/>
              </w:rPr>
              <w:t xml:space="preserve"> </w:t>
            </w:r>
            <w:r>
              <w:rPr>
                <w:rFonts w:ascii="Arial" w:hAnsi="Arial" w:eastAsia="Arial" w:cs="Arial"/>
                <w:spacing w:val="-2"/>
                <w:sz w:val="21"/>
                <w:szCs w:val="21"/>
              </w:rPr>
              <w:t>(mm)</w:t>
            </w:r>
          </w:p>
        </w:tc>
        <w:tc>
          <w:tcPr>
            <w:tcW w:w="5063" w:type="dxa"/>
            <w:tcBorders>
              <w:top w:val="single" w:color="000000" w:sz="10" w:space="0"/>
              <w:right w:val="single" w:color="000000" w:sz="10" w:space="0"/>
            </w:tcBorders>
            <w:vAlign w:val="top"/>
          </w:tcPr>
          <w:p>
            <w:pPr>
              <w:spacing w:before="146" w:line="164" w:lineRule="auto"/>
              <w:ind w:left="1896"/>
              <w:rPr>
                <w:rFonts w:ascii="微软雅黑" w:hAnsi="微软雅黑" w:eastAsia="微软雅黑" w:cs="微软雅黑"/>
                <w:sz w:val="21"/>
                <w:szCs w:val="21"/>
              </w:rPr>
            </w:pPr>
            <w:r>
              <w:rPr>
                <w:rFonts w:ascii="微软雅黑" w:hAnsi="微软雅黑" w:eastAsia="微软雅黑" w:cs="微软雅黑"/>
                <w:spacing w:val="-1"/>
                <w:sz w:val="21"/>
                <w:szCs w:val="21"/>
              </w:rPr>
              <w:t>建议螺栓尺寸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5078" w:type="dxa"/>
            <w:tcBorders>
              <w:left w:val="single" w:color="000000" w:sz="10" w:space="0"/>
            </w:tcBorders>
            <w:vAlign w:val="top"/>
          </w:tcPr>
          <w:p>
            <w:pPr>
              <w:spacing w:before="175" w:line="195" w:lineRule="auto"/>
              <w:ind w:left="2263"/>
              <w:rPr>
                <w:rFonts w:ascii="Arial" w:hAnsi="Arial" w:eastAsia="Arial" w:cs="Arial"/>
                <w:sz w:val="21"/>
                <w:szCs w:val="21"/>
              </w:rPr>
            </w:pPr>
            <w:r>
              <w:rPr>
                <w:rFonts w:ascii="Arial" w:hAnsi="Arial" w:eastAsia="Arial" w:cs="Arial"/>
                <w:spacing w:val="-5"/>
                <w:sz w:val="21"/>
                <w:szCs w:val="21"/>
              </w:rPr>
              <w:t>14 x</w:t>
            </w:r>
            <w:r>
              <w:rPr>
                <w:rFonts w:ascii="Arial" w:hAnsi="Arial" w:eastAsia="Arial" w:cs="Arial"/>
                <w:spacing w:val="10"/>
                <w:sz w:val="21"/>
                <w:szCs w:val="21"/>
              </w:rPr>
              <w:t xml:space="preserve"> </w:t>
            </w:r>
            <w:r>
              <w:rPr>
                <w:rFonts w:ascii="Arial" w:hAnsi="Arial" w:eastAsia="Arial" w:cs="Arial"/>
                <w:spacing w:val="-5"/>
                <w:sz w:val="21"/>
                <w:szCs w:val="21"/>
              </w:rPr>
              <w:t>9</w:t>
            </w:r>
          </w:p>
        </w:tc>
        <w:tc>
          <w:tcPr>
            <w:tcW w:w="5063" w:type="dxa"/>
            <w:tcBorders>
              <w:right w:val="single" w:color="000000" w:sz="10" w:space="0"/>
            </w:tcBorders>
            <w:vAlign w:val="top"/>
          </w:tcPr>
          <w:p>
            <w:pPr>
              <w:spacing w:before="175" w:line="195" w:lineRule="auto"/>
              <w:ind w:left="2393"/>
              <w:rPr>
                <w:rFonts w:ascii="Arial" w:hAnsi="Arial" w:eastAsia="Arial" w:cs="Arial"/>
                <w:sz w:val="21"/>
                <w:szCs w:val="21"/>
              </w:rPr>
            </w:pPr>
            <w:r>
              <w:rPr>
                <w:rFonts w:ascii="Arial" w:hAnsi="Arial" w:eastAsia="Arial" w:cs="Arial"/>
                <w:spacing w:val="-8"/>
                <w:sz w:val="21"/>
                <w:szCs w:val="21"/>
              </w:rPr>
              <w:t>M8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078" w:type="dxa"/>
            <w:tcBorders>
              <w:left w:val="single" w:color="000000" w:sz="10" w:space="0"/>
              <w:bottom w:val="single" w:color="000000" w:sz="10" w:space="0"/>
            </w:tcBorders>
            <w:vAlign w:val="top"/>
          </w:tcPr>
          <w:p>
            <w:pPr>
              <w:spacing w:before="183" w:line="195" w:lineRule="auto"/>
              <w:ind w:left="2263"/>
              <w:rPr>
                <w:rFonts w:ascii="Arial" w:hAnsi="Arial" w:eastAsia="Arial" w:cs="Arial"/>
                <w:sz w:val="21"/>
                <w:szCs w:val="21"/>
              </w:rPr>
            </w:pPr>
            <w:r>
              <w:rPr>
                <w:rFonts w:ascii="Arial" w:hAnsi="Arial" w:eastAsia="Arial" w:cs="Arial"/>
                <w:spacing w:val="-5"/>
                <w:sz w:val="21"/>
                <w:szCs w:val="21"/>
              </w:rPr>
              <w:t>10 x</w:t>
            </w:r>
            <w:r>
              <w:rPr>
                <w:rFonts w:ascii="Arial" w:hAnsi="Arial" w:eastAsia="Arial" w:cs="Arial"/>
                <w:spacing w:val="11"/>
                <w:sz w:val="21"/>
                <w:szCs w:val="21"/>
              </w:rPr>
              <w:t xml:space="preserve"> </w:t>
            </w:r>
            <w:r>
              <w:rPr>
                <w:rFonts w:ascii="Arial" w:hAnsi="Arial" w:eastAsia="Arial" w:cs="Arial"/>
                <w:spacing w:val="-5"/>
                <w:sz w:val="21"/>
                <w:szCs w:val="21"/>
              </w:rPr>
              <w:t>7</w:t>
            </w:r>
          </w:p>
        </w:tc>
        <w:tc>
          <w:tcPr>
            <w:tcW w:w="5063" w:type="dxa"/>
            <w:tcBorders>
              <w:bottom w:val="single" w:color="000000" w:sz="10" w:space="0"/>
              <w:right w:val="single" w:color="000000" w:sz="10" w:space="0"/>
            </w:tcBorders>
            <w:vAlign w:val="top"/>
          </w:tcPr>
          <w:p>
            <w:pPr>
              <w:spacing w:before="183" w:line="195" w:lineRule="auto"/>
              <w:ind w:left="2393"/>
              <w:rPr>
                <w:rFonts w:ascii="Arial" w:hAnsi="Arial" w:eastAsia="Arial" w:cs="Arial"/>
                <w:sz w:val="21"/>
                <w:szCs w:val="21"/>
              </w:rPr>
            </w:pPr>
            <w:r>
              <w:rPr>
                <w:rFonts w:ascii="Arial" w:hAnsi="Arial" w:eastAsia="Arial" w:cs="Arial"/>
                <w:spacing w:val="-8"/>
                <w:sz w:val="21"/>
                <w:szCs w:val="21"/>
              </w:rPr>
              <w:t>M6</w:t>
            </w:r>
          </w:p>
        </w:tc>
      </w:tr>
    </w:tbl>
    <w:p>
      <w:pPr>
        <w:pStyle w:val="2"/>
        <w:spacing w:line="470" w:lineRule="auto"/>
      </w:pPr>
    </w:p>
    <w:p>
      <w:pPr>
        <w:pStyle w:val="2"/>
        <w:spacing w:before="83" w:line="190" w:lineRule="auto"/>
        <w:ind w:left="3911"/>
        <w:rPr>
          <w:rFonts w:ascii="微软雅黑" w:hAnsi="微软雅黑" w:eastAsia="微软雅黑" w:cs="微软雅黑"/>
          <w:sz w:val="19"/>
          <w:szCs w:val="19"/>
        </w:rPr>
      </w:pPr>
      <w:r>
        <w:rPr>
          <w:rFonts w:ascii="微软雅黑" w:hAnsi="微软雅黑" w:eastAsia="微软雅黑" w:cs="微软雅黑"/>
          <w:b/>
          <w:bCs/>
          <w:spacing w:val="9"/>
          <w:sz w:val="19"/>
          <w:szCs w:val="19"/>
        </w:rPr>
        <w:t>表</w:t>
      </w:r>
      <w:r>
        <w:rPr>
          <w:b/>
          <w:bCs/>
          <w:spacing w:val="9"/>
          <w:sz w:val="19"/>
          <w:szCs w:val="19"/>
        </w:rPr>
        <w:t>1</w:t>
      </w:r>
      <w:r>
        <w:rPr>
          <w:b/>
          <w:bCs/>
          <w:spacing w:val="52"/>
          <w:w w:val="101"/>
          <w:sz w:val="19"/>
          <w:szCs w:val="19"/>
        </w:rPr>
        <w:t xml:space="preserve"> </w:t>
      </w:r>
      <w:r>
        <w:rPr>
          <w:rFonts w:ascii="微软雅黑" w:hAnsi="微软雅黑" w:eastAsia="微软雅黑" w:cs="微软雅黑"/>
          <w:b/>
          <w:bCs/>
          <w:spacing w:val="9"/>
          <w:sz w:val="19"/>
          <w:szCs w:val="19"/>
        </w:rPr>
        <w:t>不同安装孔对应的螺栓尺寸</w:t>
      </w:r>
    </w:p>
    <w:p>
      <w:pPr>
        <w:spacing w:line="190" w:lineRule="auto"/>
        <w:rPr>
          <w:rFonts w:ascii="微软雅黑" w:hAnsi="微软雅黑" w:eastAsia="微软雅黑" w:cs="微软雅黑"/>
          <w:sz w:val="19"/>
          <w:szCs w:val="19"/>
        </w:rPr>
        <w:sectPr>
          <w:headerReference r:id="rId19" w:type="default"/>
          <w:footerReference r:id="rId20" w:type="default"/>
          <w:pgSz w:w="11907" w:h="16839"/>
          <w:pgMar w:top="400" w:right="361" w:bottom="1130" w:left="729" w:header="0" w:footer="907" w:gutter="0"/>
          <w:pgNumType w:fmt="decimal"/>
          <w:cols w:space="720" w:num="1"/>
        </w:sectPr>
      </w:pPr>
    </w:p>
    <w:p>
      <w:pPr>
        <w:pStyle w:val="2"/>
      </w:pPr>
    </w:p>
    <w:p>
      <w:pPr>
        <w:pStyle w:val="2"/>
      </w:pPr>
    </w:p>
    <w:p>
      <w:pPr>
        <w:pStyle w:val="2"/>
        <w:spacing w:line="241" w:lineRule="auto"/>
      </w:pPr>
    </w:p>
    <w:p>
      <w:pPr>
        <w:spacing w:line="798" w:lineRule="exact"/>
        <w:ind w:firstLine="8677"/>
      </w:pPr>
      <w:r>
        <w:rPr>
          <w:position w:val="-15"/>
        </w:rPr>
        <w:drawing>
          <wp:inline distT="0" distB="0" distL="0" distR="0">
            <wp:extent cx="1698625" cy="506730"/>
            <wp:effectExtent l="0" t="0" r="0" b="0"/>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40"/>
                    <a:stretch>
                      <a:fillRect/>
                    </a:stretch>
                  </pic:blipFill>
                  <pic:spPr>
                    <a:xfrm>
                      <a:off x="0" y="0"/>
                      <a:ext cx="1698649" cy="507141"/>
                    </a:xfrm>
                    <a:prstGeom prst="rect">
                      <a:avLst/>
                    </a:prstGeom>
                  </pic:spPr>
                </pic:pic>
              </a:graphicData>
            </a:graphic>
          </wp:inline>
        </w:drawing>
      </w:r>
    </w:p>
    <w:p>
      <w:pPr>
        <w:pStyle w:val="2"/>
        <w:spacing w:line="444" w:lineRule="auto"/>
      </w:pPr>
    </w:p>
    <w:p>
      <w:pPr>
        <w:spacing w:line="4483" w:lineRule="exact"/>
        <w:ind w:firstLine="2861"/>
      </w:pPr>
      <w:r>
        <w:rPr>
          <w:position w:val="-89"/>
        </w:rPr>
        <w:drawing>
          <wp:inline distT="0" distB="0" distL="0" distR="0">
            <wp:extent cx="3754120" cy="2846070"/>
            <wp:effectExtent l="0" t="0" r="5080" b="1143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50"/>
                    <a:stretch>
                      <a:fillRect/>
                    </a:stretch>
                  </pic:blipFill>
                  <pic:spPr>
                    <a:xfrm>
                      <a:off x="0" y="0"/>
                      <a:ext cx="3754753" cy="2846704"/>
                    </a:xfrm>
                    <a:prstGeom prst="rect">
                      <a:avLst/>
                    </a:prstGeom>
                  </pic:spPr>
                </pic:pic>
              </a:graphicData>
            </a:graphic>
          </wp:inline>
        </w:drawing>
      </w:r>
    </w:p>
    <w:p>
      <w:pPr>
        <w:spacing w:before="96" w:line="234" w:lineRule="auto"/>
        <w:ind w:left="4449"/>
        <w:rPr>
          <w:rFonts w:ascii="微软雅黑" w:hAnsi="微软雅黑" w:eastAsia="微软雅黑" w:cs="微软雅黑"/>
          <w:b/>
          <w:bCs/>
          <w:spacing w:val="6"/>
          <w:sz w:val="19"/>
          <w:szCs w:val="19"/>
        </w:rPr>
      </w:pPr>
    </w:p>
    <w:p>
      <w:pPr>
        <w:spacing w:before="96" w:line="234" w:lineRule="auto"/>
        <w:ind w:left="4449"/>
        <w:rPr>
          <w:rFonts w:ascii="微软雅黑" w:hAnsi="微软雅黑" w:eastAsia="微软雅黑" w:cs="微软雅黑"/>
          <w:b/>
          <w:bCs/>
          <w:spacing w:val="6"/>
          <w:sz w:val="19"/>
          <w:szCs w:val="19"/>
        </w:rPr>
      </w:pPr>
    </w:p>
    <w:p>
      <w:pPr>
        <w:spacing w:before="96" w:line="234" w:lineRule="auto"/>
        <w:ind w:left="4449"/>
        <w:rPr>
          <w:rFonts w:ascii="微软雅黑" w:hAnsi="微软雅黑" w:eastAsia="微软雅黑" w:cs="微软雅黑"/>
          <w:sz w:val="19"/>
          <w:szCs w:val="19"/>
        </w:rPr>
      </w:pPr>
      <w:r>
        <w:rPr>
          <w:rFonts w:ascii="微软雅黑" w:hAnsi="微软雅黑" w:eastAsia="微软雅黑" w:cs="微软雅黑"/>
          <w:b/>
          <w:bCs/>
          <w:spacing w:val="6"/>
          <w:sz w:val="19"/>
          <w:szCs w:val="19"/>
        </w:rPr>
        <w:t>图3</w:t>
      </w:r>
      <w:r>
        <w:rPr>
          <w:rFonts w:ascii="微软雅黑" w:hAnsi="微软雅黑" w:eastAsia="微软雅黑" w:cs="微软雅黑"/>
          <w:b/>
          <w:bCs/>
          <w:spacing w:val="52"/>
          <w:sz w:val="19"/>
          <w:szCs w:val="19"/>
        </w:rPr>
        <w:t xml:space="preserve"> </w:t>
      </w:r>
      <w:r>
        <w:rPr>
          <w:rFonts w:ascii="微软雅黑" w:hAnsi="微软雅黑" w:eastAsia="微软雅黑" w:cs="微软雅黑"/>
          <w:b/>
          <w:bCs/>
          <w:spacing w:val="6"/>
          <w:sz w:val="19"/>
          <w:szCs w:val="19"/>
        </w:rPr>
        <w:t>螺栓安装的方式（内4孔）</w:t>
      </w:r>
    </w:p>
    <w:p>
      <w:pPr>
        <w:spacing w:before="131"/>
      </w:pPr>
    </w:p>
    <w:p>
      <w:pPr>
        <w:pStyle w:val="2"/>
        <w:spacing w:line="329" w:lineRule="auto"/>
      </w:pPr>
    </w:p>
    <w:p>
      <w:pPr>
        <w:spacing w:before="82" w:line="190" w:lineRule="auto"/>
        <w:ind w:left="3753"/>
        <w:rPr>
          <w:rFonts w:ascii="微软雅黑" w:hAnsi="微软雅黑" w:eastAsia="微软雅黑" w:cs="微软雅黑"/>
          <w:b/>
          <w:bCs/>
          <w:spacing w:val="9"/>
          <w:sz w:val="19"/>
          <w:szCs w:val="19"/>
        </w:rPr>
      </w:pPr>
    </w:p>
    <w:tbl>
      <w:tblPr>
        <w:tblStyle w:val="6"/>
        <w:tblpPr w:leftFromText="180" w:rightFromText="180" w:vertAnchor="text" w:horzAnchor="page" w:tblpX="2094" w:tblpY="197"/>
        <w:tblOverlap w:val="never"/>
        <w:tblW w:w="71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24"/>
        <w:gridCol w:w="3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324" w:type="dxa"/>
            <w:tcBorders>
              <w:top w:val="single" w:color="000000" w:sz="10" w:space="0"/>
              <w:left w:val="single" w:color="000000" w:sz="10" w:space="0"/>
            </w:tcBorders>
            <w:shd w:val="clear" w:color="auto" w:fill="A6A6A6"/>
            <w:vAlign w:val="top"/>
          </w:tcPr>
          <w:p>
            <w:pPr>
              <w:spacing w:before="218" w:line="184" w:lineRule="auto"/>
              <w:ind w:left="1240"/>
              <w:rPr>
                <w:rFonts w:ascii="微软雅黑" w:hAnsi="微软雅黑" w:eastAsia="微软雅黑" w:cs="微软雅黑"/>
                <w:sz w:val="22"/>
                <w:szCs w:val="22"/>
              </w:rPr>
            </w:pPr>
            <w:r>
              <w:rPr>
                <w:rFonts w:ascii="微软雅黑" w:hAnsi="微软雅黑" w:eastAsia="微软雅黑" w:cs="微软雅黑"/>
                <w:b/>
                <w:bCs/>
                <w:sz w:val="22"/>
                <w:szCs w:val="22"/>
              </w:rPr>
              <w:t>组件型号</w:t>
            </w:r>
          </w:p>
        </w:tc>
        <w:tc>
          <w:tcPr>
            <w:tcW w:w="3835" w:type="dxa"/>
            <w:tcBorders>
              <w:top w:val="single" w:color="000000" w:sz="10" w:space="0"/>
              <w:right w:val="single" w:color="000000" w:sz="10" w:space="0"/>
            </w:tcBorders>
            <w:shd w:val="clear" w:color="auto" w:fill="A6A6A6"/>
            <w:vAlign w:val="top"/>
          </w:tcPr>
          <w:p>
            <w:pPr>
              <w:spacing w:before="182" w:line="219" w:lineRule="auto"/>
              <w:ind w:left="477"/>
              <w:rPr>
                <w:rFonts w:ascii="微软雅黑" w:hAnsi="微软雅黑" w:eastAsia="微软雅黑" w:cs="微软雅黑"/>
                <w:sz w:val="21"/>
                <w:szCs w:val="21"/>
              </w:rPr>
            </w:pPr>
            <w:r>
              <w:rPr>
                <w:rFonts w:ascii="微软雅黑" w:hAnsi="微软雅黑" w:eastAsia="微软雅黑" w:cs="微软雅黑"/>
                <w:b/>
                <w:bCs/>
                <w:spacing w:val="-2"/>
                <w:sz w:val="22"/>
                <w:szCs w:val="22"/>
              </w:rPr>
              <w:t>螺栓</w:t>
            </w:r>
            <w:r>
              <w:rPr>
                <w:rFonts w:ascii="微软雅黑" w:hAnsi="微软雅黑" w:eastAsia="微软雅黑" w:cs="微软雅黑"/>
                <w:b/>
                <w:bCs/>
                <w:spacing w:val="-2"/>
                <w:sz w:val="21"/>
                <w:szCs w:val="21"/>
              </w:rPr>
              <w:t>内四孔</w:t>
            </w:r>
            <w:r>
              <w:rPr>
                <w:rFonts w:ascii="微软雅黑" w:hAnsi="微软雅黑" w:eastAsia="微软雅黑" w:cs="微软雅黑"/>
                <w:b/>
                <w:bCs/>
                <w:spacing w:val="-2"/>
                <w:sz w:val="22"/>
                <w:szCs w:val="22"/>
              </w:rPr>
              <w:t>安装</w:t>
            </w:r>
            <w:r>
              <w:rPr>
                <w:rFonts w:ascii="微软雅黑" w:hAnsi="微软雅黑" w:eastAsia="微软雅黑" w:cs="微软雅黑"/>
                <w:b/>
                <w:bCs/>
                <w:spacing w:val="65"/>
                <w:sz w:val="22"/>
                <w:szCs w:val="22"/>
              </w:rPr>
              <w:t xml:space="preserve"> </w:t>
            </w:r>
            <w:r>
              <w:rPr>
                <w:rFonts w:ascii="微软雅黑" w:hAnsi="微软雅黑" w:eastAsia="微软雅黑" w:cs="微软雅黑"/>
                <w:b/>
                <w:bCs/>
                <w:spacing w:val="-2"/>
                <w:sz w:val="21"/>
                <w:szCs w:val="21"/>
              </w:rPr>
              <w:t>(测试载荷 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3324" w:type="dxa"/>
            <w:tcBorders>
              <w:left w:val="single" w:color="000000" w:sz="10" w:space="0"/>
            </w:tcBorders>
            <w:vAlign w:val="top"/>
          </w:tcPr>
          <w:p>
            <w:pPr>
              <w:pStyle w:val="7"/>
              <w:spacing w:before="76" w:line="360" w:lineRule="auto"/>
              <w:jc w:val="center"/>
              <w:rPr>
                <w:position w:val="9"/>
                <w:sz w:val="22"/>
                <w:szCs w:val="22"/>
              </w:rPr>
            </w:pPr>
          </w:p>
          <w:p>
            <w:pPr>
              <w:pStyle w:val="7"/>
              <w:spacing w:before="76" w:line="360" w:lineRule="auto"/>
              <w:jc w:val="center"/>
              <w:rPr>
                <w:position w:val="9"/>
                <w:sz w:val="22"/>
                <w:szCs w:val="22"/>
              </w:rPr>
            </w:pPr>
            <w:r>
              <w:rPr>
                <w:position w:val="9"/>
                <w:sz w:val="22"/>
                <w:szCs w:val="22"/>
              </w:rPr>
              <w:t>ZKMxxxN-54HL</w:t>
            </w:r>
            <w:r>
              <w:rPr>
                <w:rFonts w:hint="eastAsia" w:eastAsia="宋体"/>
                <w:position w:val="9"/>
                <w:sz w:val="22"/>
                <w:szCs w:val="22"/>
                <w:lang w:val="en-US" w:eastAsia="zh-CN"/>
              </w:rPr>
              <w:t>-DG</w:t>
            </w:r>
          </w:p>
        </w:tc>
        <w:tc>
          <w:tcPr>
            <w:tcW w:w="3835" w:type="dxa"/>
            <w:tcBorders>
              <w:right w:val="single" w:color="000000" w:sz="10" w:space="0"/>
            </w:tcBorders>
            <w:vAlign w:val="top"/>
          </w:tcPr>
          <w:p>
            <w:pPr>
              <w:pStyle w:val="7"/>
              <w:spacing w:before="64" w:line="196" w:lineRule="auto"/>
              <w:jc w:val="both"/>
              <w:rPr>
                <w:rFonts w:hint="eastAsia" w:eastAsia="宋体"/>
                <w:spacing w:val="-1"/>
                <w:sz w:val="22"/>
                <w:szCs w:val="22"/>
                <w:lang w:val="en-US" w:eastAsia="zh-CN"/>
              </w:rPr>
            </w:pPr>
            <w:r>
              <w:rPr>
                <w:rFonts w:hint="eastAsia" w:eastAsia="宋体"/>
                <w:spacing w:val="-1"/>
                <w:sz w:val="22"/>
                <w:szCs w:val="22"/>
                <w:lang w:val="en-US" w:eastAsia="zh-CN"/>
              </w:rPr>
              <w:t xml:space="preserve"> </w:t>
            </w:r>
          </w:p>
          <w:p>
            <w:pPr>
              <w:pStyle w:val="7"/>
              <w:spacing w:before="64" w:line="196" w:lineRule="auto"/>
              <w:jc w:val="both"/>
              <w:rPr>
                <w:rFonts w:hint="eastAsia" w:eastAsia="宋体"/>
                <w:spacing w:val="-1"/>
                <w:sz w:val="22"/>
                <w:szCs w:val="22"/>
                <w:lang w:val="en-US" w:eastAsia="zh-CN"/>
              </w:rPr>
            </w:pPr>
          </w:p>
          <w:p>
            <w:pPr>
              <w:pStyle w:val="7"/>
              <w:spacing w:before="64" w:line="196" w:lineRule="auto"/>
              <w:jc w:val="center"/>
              <w:rPr>
                <w:spacing w:val="-1"/>
                <w:sz w:val="22"/>
                <w:szCs w:val="22"/>
              </w:rPr>
            </w:pPr>
            <w:r>
              <w:rPr>
                <w:spacing w:val="-1"/>
                <w:sz w:val="22"/>
                <w:szCs w:val="22"/>
              </w:rPr>
              <w:t>+6000/-4000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 w:hRule="atLeast"/>
        </w:trPr>
        <w:tc>
          <w:tcPr>
            <w:tcW w:w="3324" w:type="dxa"/>
            <w:tcBorders>
              <w:left w:val="single" w:color="000000" w:sz="10" w:space="0"/>
            </w:tcBorders>
            <w:vAlign w:val="top"/>
          </w:tcPr>
          <w:p>
            <w:pPr>
              <w:pStyle w:val="7"/>
              <w:spacing w:before="167" w:line="197" w:lineRule="auto"/>
              <w:ind w:left="113"/>
              <w:jc w:val="center"/>
              <w:rPr>
                <w:rFonts w:hint="default" w:eastAsia="宋体"/>
                <w:sz w:val="22"/>
                <w:szCs w:val="22"/>
                <w:lang w:val="en-US" w:eastAsia="zh-CN"/>
              </w:rPr>
            </w:pPr>
            <w:r>
              <w:rPr>
                <w:rFonts w:hint="eastAsia" w:eastAsia="宋体"/>
                <w:spacing w:val="-1"/>
                <w:sz w:val="22"/>
                <w:szCs w:val="22"/>
                <w:lang w:val="en-US" w:eastAsia="zh-CN"/>
              </w:rPr>
              <w:t>ZKM</w:t>
            </w:r>
            <w:r>
              <w:rPr>
                <w:spacing w:val="-1"/>
                <w:sz w:val="22"/>
                <w:szCs w:val="22"/>
              </w:rPr>
              <w:t>xxxN-</w:t>
            </w:r>
            <w:r>
              <w:rPr>
                <w:rFonts w:hint="eastAsia" w:eastAsia="宋体"/>
                <w:spacing w:val="-1"/>
                <w:sz w:val="22"/>
                <w:szCs w:val="22"/>
                <w:lang w:val="en-US" w:eastAsia="zh-CN"/>
              </w:rPr>
              <w:t>60</w:t>
            </w:r>
            <w:r>
              <w:rPr>
                <w:spacing w:val="-1"/>
                <w:sz w:val="22"/>
                <w:szCs w:val="22"/>
              </w:rPr>
              <w:t>HL</w:t>
            </w:r>
            <w:r>
              <w:rPr>
                <w:rFonts w:hint="eastAsia" w:eastAsia="宋体"/>
                <w:spacing w:val="-1"/>
                <w:sz w:val="22"/>
                <w:szCs w:val="22"/>
                <w:lang w:val="en-US" w:eastAsia="zh-CN"/>
              </w:rPr>
              <w:t>-DG</w:t>
            </w:r>
          </w:p>
          <w:p>
            <w:pPr>
              <w:pStyle w:val="7"/>
              <w:spacing w:before="106" w:line="195" w:lineRule="auto"/>
              <w:ind w:left="113"/>
              <w:jc w:val="center"/>
              <w:rPr>
                <w:rFonts w:hint="default" w:eastAsia="宋体"/>
                <w:sz w:val="22"/>
                <w:szCs w:val="22"/>
                <w:lang w:val="en-US" w:eastAsia="zh-CN"/>
              </w:rPr>
            </w:pPr>
            <w:r>
              <w:rPr>
                <w:rFonts w:hint="eastAsia" w:eastAsia="宋体"/>
                <w:spacing w:val="-1"/>
                <w:sz w:val="22"/>
                <w:szCs w:val="22"/>
                <w:lang w:val="en-US" w:eastAsia="zh-CN"/>
              </w:rPr>
              <w:t>ZK</w:t>
            </w:r>
            <w:r>
              <w:rPr>
                <w:spacing w:val="-1"/>
                <w:sz w:val="22"/>
                <w:szCs w:val="22"/>
              </w:rPr>
              <w:t>MxxxN-72HL</w:t>
            </w:r>
            <w:r>
              <w:rPr>
                <w:rFonts w:hint="eastAsia" w:eastAsia="宋体"/>
                <w:spacing w:val="-1"/>
                <w:sz w:val="22"/>
                <w:szCs w:val="22"/>
                <w:lang w:val="en-US" w:eastAsia="zh-CN"/>
              </w:rPr>
              <w:t>-DG</w:t>
            </w:r>
          </w:p>
          <w:p>
            <w:pPr>
              <w:pStyle w:val="7"/>
              <w:spacing w:before="105" w:line="197" w:lineRule="auto"/>
              <w:ind w:left="113"/>
              <w:rPr>
                <w:sz w:val="22"/>
                <w:szCs w:val="22"/>
              </w:rPr>
            </w:pPr>
          </w:p>
        </w:tc>
        <w:tc>
          <w:tcPr>
            <w:tcW w:w="3835" w:type="dxa"/>
            <w:tcBorders>
              <w:right w:val="single" w:color="000000" w:sz="10" w:space="0"/>
            </w:tcBorders>
            <w:vAlign w:val="top"/>
          </w:tcPr>
          <w:p>
            <w:pPr>
              <w:pStyle w:val="7"/>
              <w:spacing w:line="243" w:lineRule="auto"/>
            </w:pPr>
          </w:p>
          <w:p>
            <w:pPr>
              <w:pStyle w:val="7"/>
              <w:spacing w:before="63" w:line="196" w:lineRule="auto"/>
              <w:ind w:left="1336"/>
              <w:rPr>
                <w:sz w:val="22"/>
                <w:szCs w:val="22"/>
              </w:rPr>
            </w:pPr>
            <w:r>
              <w:rPr>
                <w:spacing w:val="-1"/>
                <w:sz w:val="22"/>
                <w:szCs w:val="22"/>
              </w:rPr>
              <w:t>+5400/-2400</w:t>
            </w:r>
          </w:p>
        </w:tc>
      </w:tr>
    </w:tbl>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b/>
          <w:bCs/>
          <w:spacing w:val="9"/>
          <w:sz w:val="19"/>
          <w:szCs w:val="19"/>
        </w:rPr>
      </w:pPr>
    </w:p>
    <w:p>
      <w:pPr>
        <w:spacing w:before="82" w:line="190" w:lineRule="auto"/>
        <w:ind w:left="3753"/>
        <w:rPr>
          <w:rFonts w:ascii="微软雅黑" w:hAnsi="微软雅黑" w:eastAsia="微软雅黑" w:cs="微软雅黑"/>
          <w:sz w:val="19"/>
          <w:szCs w:val="19"/>
        </w:rPr>
      </w:pPr>
      <w:r>
        <w:rPr>
          <w:rFonts w:ascii="微软雅黑" w:hAnsi="微软雅黑" w:eastAsia="微软雅黑" w:cs="微软雅黑"/>
          <w:b/>
          <w:bCs/>
          <w:spacing w:val="9"/>
          <w:sz w:val="19"/>
          <w:szCs w:val="19"/>
        </w:rPr>
        <w:t>表2   针对不同组件型号内四孔安装的测试载荷</w:t>
      </w:r>
    </w:p>
    <w:p>
      <w:pPr>
        <w:spacing w:line="190" w:lineRule="auto"/>
        <w:rPr>
          <w:rFonts w:ascii="微软雅黑" w:hAnsi="微软雅黑" w:eastAsia="微软雅黑" w:cs="微软雅黑"/>
          <w:sz w:val="19"/>
          <w:szCs w:val="19"/>
        </w:rPr>
        <w:sectPr>
          <w:headerReference r:id="rId21" w:type="default"/>
          <w:footerReference r:id="rId22" w:type="default"/>
          <w:pgSz w:w="11907" w:h="16839"/>
          <w:pgMar w:top="100" w:right="553" w:bottom="1130" w:left="0" w:header="0" w:footer="907" w:gutter="0"/>
          <w:pgNumType w:fmt="decimal"/>
          <w:cols w:space="720" w:num="1"/>
        </w:sectPr>
      </w:pPr>
    </w:p>
    <w:p>
      <w:pPr>
        <w:pStyle w:val="2"/>
        <w:spacing w:line="323" w:lineRule="auto"/>
      </w:pPr>
    </w:p>
    <w:p>
      <w:pPr>
        <w:spacing w:line="754" w:lineRule="exact"/>
        <w:ind w:firstLine="7243"/>
      </w:pPr>
      <w:r>
        <w:rPr>
          <w:position w:val="-15"/>
        </w:rPr>
        <w:drawing>
          <wp:inline distT="0" distB="0" distL="0" distR="0">
            <wp:extent cx="1604010" cy="478790"/>
            <wp:effectExtent l="0" t="0" r="0" b="0"/>
            <wp:docPr id="44" name="IM 44"/>
            <wp:cNvGraphicFramePr/>
            <a:graphic xmlns:a="http://schemas.openxmlformats.org/drawingml/2006/main">
              <a:graphicData uri="http://schemas.openxmlformats.org/drawingml/2006/picture">
                <pic:pic xmlns:pic="http://schemas.openxmlformats.org/drawingml/2006/picture">
                  <pic:nvPicPr>
                    <pic:cNvPr id="44" name="IM 44"/>
                    <pic:cNvPicPr/>
                  </pic:nvPicPr>
                  <pic:blipFill>
                    <a:blip r:embed="rId40"/>
                    <a:stretch>
                      <a:fillRect/>
                    </a:stretch>
                  </pic:blipFill>
                  <pic:spPr>
                    <a:xfrm>
                      <a:off x="0" y="0"/>
                      <a:ext cx="1604029" cy="478891"/>
                    </a:xfrm>
                    <a:prstGeom prst="rect">
                      <a:avLst/>
                    </a:prstGeom>
                  </pic:spPr>
                </pic:pic>
              </a:graphicData>
            </a:graphic>
          </wp:inline>
        </w:drawing>
      </w:r>
    </w:p>
    <w:p>
      <w:pPr>
        <w:spacing w:before="150" w:line="5220" w:lineRule="exact"/>
        <w:ind w:firstLine="912"/>
      </w:pPr>
      <w:r>
        <w:rPr>
          <w:position w:val="-104"/>
        </w:rPr>
        <w:drawing>
          <wp:anchor distT="0" distB="0" distL="0" distR="0" simplePos="0" relativeHeight="251678720" behindDoc="0" locked="0" layoutInCell="1" allowOverlap="1">
            <wp:simplePos x="0" y="0"/>
            <wp:positionH relativeFrom="column">
              <wp:posOffset>579120</wp:posOffset>
            </wp:positionH>
            <wp:positionV relativeFrom="paragraph">
              <wp:posOffset>886460</wp:posOffset>
            </wp:positionV>
            <wp:extent cx="3921760" cy="3314065"/>
            <wp:effectExtent l="0" t="0" r="2540" b="635"/>
            <wp:wrapNone/>
            <wp:docPr id="46" name="IM 46"/>
            <wp:cNvGraphicFramePr/>
            <a:graphic xmlns:a="http://schemas.openxmlformats.org/drawingml/2006/main">
              <a:graphicData uri="http://schemas.openxmlformats.org/drawingml/2006/picture">
                <pic:pic xmlns:pic="http://schemas.openxmlformats.org/drawingml/2006/picture">
                  <pic:nvPicPr>
                    <pic:cNvPr id="46" name="IM 46"/>
                    <pic:cNvPicPr/>
                  </pic:nvPicPr>
                  <pic:blipFill>
                    <a:blip r:embed="rId51"/>
                    <a:stretch>
                      <a:fillRect/>
                    </a:stretch>
                  </pic:blipFill>
                  <pic:spPr>
                    <a:xfrm>
                      <a:off x="0" y="0"/>
                      <a:ext cx="3922382" cy="3314697"/>
                    </a:xfrm>
                    <a:prstGeom prst="rect">
                      <a:avLst/>
                    </a:prstGeom>
                  </pic:spPr>
                </pic:pic>
              </a:graphicData>
            </a:graphic>
          </wp:anchor>
        </w:drawing>
      </w:r>
    </w:p>
    <w:p>
      <w:pPr>
        <w:pStyle w:val="2"/>
        <w:spacing w:line="465" w:lineRule="auto"/>
      </w:pPr>
    </w:p>
    <w:p>
      <w:pPr>
        <w:spacing w:before="81" w:line="234" w:lineRule="auto"/>
        <w:ind w:left="2663"/>
        <w:rPr>
          <w:rFonts w:ascii="微软雅黑" w:hAnsi="微软雅黑" w:eastAsia="微软雅黑" w:cs="微软雅黑"/>
          <w:b/>
          <w:bCs/>
          <w:spacing w:val="6"/>
          <w:sz w:val="19"/>
          <w:szCs w:val="19"/>
        </w:rPr>
      </w:pPr>
    </w:p>
    <w:p>
      <w:pPr>
        <w:spacing w:before="81" w:line="234" w:lineRule="auto"/>
        <w:ind w:left="2663"/>
        <w:rPr>
          <w:rFonts w:ascii="微软雅黑" w:hAnsi="微软雅黑" w:eastAsia="微软雅黑" w:cs="微软雅黑"/>
          <w:b/>
          <w:bCs/>
          <w:spacing w:val="6"/>
          <w:sz w:val="19"/>
          <w:szCs w:val="19"/>
        </w:rPr>
      </w:pPr>
    </w:p>
    <w:p>
      <w:pPr>
        <w:spacing w:before="81" w:line="234" w:lineRule="auto"/>
        <w:ind w:left="2663"/>
        <w:rPr>
          <w:rFonts w:ascii="微软雅黑" w:hAnsi="微软雅黑" w:eastAsia="微软雅黑" w:cs="微软雅黑"/>
          <w:b/>
          <w:bCs/>
          <w:spacing w:val="6"/>
          <w:sz w:val="19"/>
          <w:szCs w:val="19"/>
        </w:rPr>
      </w:pPr>
    </w:p>
    <w:p>
      <w:pPr>
        <w:spacing w:before="81" w:line="234" w:lineRule="auto"/>
        <w:ind w:left="2663"/>
        <w:rPr>
          <w:rFonts w:ascii="微软雅黑" w:hAnsi="微软雅黑" w:eastAsia="微软雅黑" w:cs="微软雅黑"/>
          <w:sz w:val="19"/>
          <w:szCs w:val="19"/>
        </w:rPr>
      </w:pPr>
      <w:r>
        <w:rPr>
          <w:rFonts w:ascii="微软雅黑" w:hAnsi="微软雅黑" w:eastAsia="微软雅黑" w:cs="微软雅黑"/>
          <w:b/>
          <w:bCs/>
          <w:spacing w:val="6"/>
          <w:sz w:val="19"/>
          <w:szCs w:val="19"/>
        </w:rPr>
        <w:t>图4</w:t>
      </w:r>
      <w:r>
        <w:rPr>
          <w:rFonts w:ascii="微软雅黑" w:hAnsi="微软雅黑" w:eastAsia="微软雅黑" w:cs="微软雅黑"/>
          <w:b/>
          <w:bCs/>
          <w:spacing w:val="52"/>
          <w:sz w:val="19"/>
          <w:szCs w:val="19"/>
        </w:rPr>
        <w:t xml:space="preserve"> </w:t>
      </w:r>
      <w:r>
        <w:rPr>
          <w:rFonts w:ascii="微软雅黑" w:hAnsi="微软雅黑" w:eastAsia="微软雅黑" w:cs="微软雅黑"/>
          <w:b/>
          <w:bCs/>
          <w:spacing w:val="6"/>
          <w:sz w:val="19"/>
          <w:szCs w:val="19"/>
        </w:rPr>
        <w:t>螺栓安装的方式（外4孔）</w:t>
      </w:r>
    </w:p>
    <w:p>
      <w:pPr>
        <w:spacing w:before="131"/>
      </w:pPr>
    </w:p>
    <w:p>
      <w:pPr>
        <w:pStyle w:val="2"/>
        <w:spacing w:line="329" w:lineRule="auto"/>
      </w:pPr>
    </w:p>
    <w:p>
      <w:pPr>
        <w:spacing w:before="82" w:line="190" w:lineRule="auto"/>
        <w:ind w:left="1967"/>
        <w:rPr>
          <w:rFonts w:ascii="微软雅黑" w:hAnsi="微软雅黑" w:eastAsia="微软雅黑" w:cs="微软雅黑"/>
          <w:b/>
          <w:bCs/>
          <w:spacing w:val="9"/>
          <w:sz w:val="19"/>
          <w:szCs w:val="19"/>
        </w:rPr>
      </w:pPr>
    </w:p>
    <w:tbl>
      <w:tblPr>
        <w:tblStyle w:val="6"/>
        <w:tblpPr w:leftFromText="180" w:rightFromText="180" w:vertAnchor="text" w:horzAnchor="page" w:tblpX="2274" w:tblpY="-22"/>
        <w:tblOverlap w:val="never"/>
        <w:tblW w:w="7282" w:type="dxa"/>
        <w:tblInd w:w="0"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3381"/>
        <w:gridCol w:w="3901"/>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24" w:hRule="atLeast"/>
        </w:trPr>
        <w:tc>
          <w:tcPr>
            <w:tcW w:w="3381" w:type="dxa"/>
            <w:tcBorders>
              <w:bottom w:val="single" w:color="000000" w:sz="4" w:space="0"/>
              <w:right w:val="single" w:color="000000" w:sz="4" w:space="0"/>
            </w:tcBorders>
            <w:shd w:val="clear" w:color="auto" w:fill="A6A6A6"/>
            <w:vAlign w:val="top"/>
          </w:tcPr>
          <w:p>
            <w:pPr>
              <w:spacing w:before="216" w:line="184" w:lineRule="auto"/>
              <w:ind w:left="1240"/>
              <w:rPr>
                <w:rFonts w:ascii="微软雅黑" w:hAnsi="微软雅黑" w:eastAsia="微软雅黑" w:cs="微软雅黑"/>
                <w:sz w:val="22"/>
                <w:szCs w:val="22"/>
              </w:rPr>
            </w:pPr>
            <w:r>
              <w:rPr>
                <w:rFonts w:ascii="微软雅黑" w:hAnsi="微软雅黑" w:eastAsia="微软雅黑" w:cs="微软雅黑"/>
                <w:b/>
                <w:bCs/>
                <w:sz w:val="22"/>
                <w:szCs w:val="22"/>
              </w:rPr>
              <w:t>组件型号</w:t>
            </w:r>
          </w:p>
        </w:tc>
        <w:tc>
          <w:tcPr>
            <w:tcW w:w="3901" w:type="dxa"/>
            <w:tcBorders>
              <w:left w:val="single" w:color="000000" w:sz="4" w:space="0"/>
              <w:bottom w:val="single" w:color="000000" w:sz="4" w:space="0"/>
            </w:tcBorders>
            <w:shd w:val="clear" w:color="auto" w:fill="A6A6A6"/>
            <w:vAlign w:val="top"/>
          </w:tcPr>
          <w:p>
            <w:pPr>
              <w:spacing w:before="180" w:line="219" w:lineRule="auto"/>
              <w:ind w:left="477"/>
              <w:rPr>
                <w:rFonts w:ascii="微软雅黑" w:hAnsi="微软雅黑" w:eastAsia="微软雅黑" w:cs="微软雅黑"/>
                <w:sz w:val="21"/>
                <w:szCs w:val="21"/>
              </w:rPr>
            </w:pPr>
            <w:r>
              <w:rPr>
                <w:rFonts w:ascii="微软雅黑" w:hAnsi="微软雅黑" w:eastAsia="微软雅黑" w:cs="微软雅黑"/>
                <w:b/>
                <w:bCs/>
                <w:spacing w:val="-2"/>
                <w:sz w:val="22"/>
                <w:szCs w:val="22"/>
              </w:rPr>
              <w:t>螺栓</w:t>
            </w:r>
            <w:r>
              <w:rPr>
                <w:rFonts w:ascii="微软雅黑" w:hAnsi="微软雅黑" w:eastAsia="微软雅黑" w:cs="微软雅黑"/>
                <w:b/>
                <w:bCs/>
                <w:spacing w:val="-2"/>
                <w:sz w:val="21"/>
                <w:szCs w:val="21"/>
              </w:rPr>
              <w:t>外四孔</w:t>
            </w:r>
            <w:r>
              <w:rPr>
                <w:rFonts w:ascii="微软雅黑" w:hAnsi="微软雅黑" w:eastAsia="微软雅黑" w:cs="微软雅黑"/>
                <w:b/>
                <w:bCs/>
                <w:spacing w:val="-2"/>
                <w:sz w:val="22"/>
                <w:szCs w:val="22"/>
              </w:rPr>
              <w:t>安装</w:t>
            </w:r>
            <w:r>
              <w:rPr>
                <w:rFonts w:ascii="微软雅黑" w:hAnsi="微软雅黑" w:eastAsia="微软雅黑" w:cs="微软雅黑"/>
                <w:b/>
                <w:bCs/>
                <w:spacing w:val="65"/>
                <w:sz w:val="22"/>
                <w:szCs w:val="22"/>
              </w:rPr>
              <w:t xml:space="preserve"> </w:t>
            </w:r>
            <w:r>
              <w:rPr>
                <w:rFonts w:ascii="微软雅黑" w:hAnsi="微软雅黑" w:eastAsia="微软雅黑" w:cs="微软雅黑"/>
                <w:b/>
                <w:bCs/>
                <w:spacing w:val="-2"/>
                <w:sz w:val="21"/>
                <w:szCs w:val="21"/>
              </w:rPr>
              <w:t>(测试载荷 Pa)</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839" w:hRule="atLeast"/>
        </w:trPr>
        <w:tc>
          <w:tcPr>
            <w:tcW w:w="3381" w:type="dxa"/>
            <w:tcBorders>
              <w:top w:val="single" w:color="000000" w:sz="4" w:space="0"/>
              <w:right w:val="single" w:color="000000" w:sz="4" w:space="0"/>
            </w:tcBorders>
            <w:vAlign w:val="top"/>
          </w:tcPr>
          <w:p>
            <w:pPr>
              <w:pStyle w:val="7"/>
              <w:spacing w:line="280" w:lineRule="auto"/>
            </w:pPr>
          </w:p>
          <w:p>
            <w:pPr>
              <w:pStyle w:val="7"/>
              <w:spacing w:before="64" w:line="195" w:lineRule="auto"/>
              <w:ind w:left="113"/>
              <w:jc w:val="center"/>
              <w:rPr>
                <w:rFonts w:hint="default" w:eastAsia="宋体"/>
                <w:sz w:val="22"/>
                <w:szCs w:val="22"/>
                <w:lang w:val="en-US" w:eastAsia="zh-CN"/>
              </w:rPr>
            </w:pPr>
            <w:r>
              <w:rPr>
                <w:rFonts w:hint="eastAsia" w:eastAsia="宋体"/>
                <w:spacing w:val="-1"/>
                <w:sz w:val="22"/>
                <w:szCs w:val="22"/>
                <w:lang w:val="en-US" w:eastAsia="zh-CN"/>
              </w:rPr>
              <w:t>ZK</w:t>
            </w:r>
            <w:r>
              <w:rPr>
                <w:spacing w:val="-1"/>
                <w:sz w:val="22"/>
                <w:szCs w:val="22"/>
              </w:rPr>
              <w:t>MxxxN-6</w:t>
            </w:r>
            <w:r>
              <w:rPr>
                <w:rFonts w:hint="eastAsia" w:eastAsia="宋体"/>
                <w:spacing w:val="-1"/>
                <w:sz w:val="22"/>
                <w:szCs w:val="22"/>
                <w:lang w:val="en-US" w:eastAsia="zh-CN"/>
              </w:rPr>
              <w:t>O</w:t>
            </w:r>
            <w:r>
              <w:rPr>
                <w:spacing w:val="-1"/>
                <w:sz w:val="22"/>
                <w:szCs w:val="22"/>
              </w:rPr>
              <w:t>HL</w:t>
            </w:r>
            <w:r>
              <w:rPr>
                <w:rFonts w:hint="eastAsia" w:eastAsia="宋体"/>
                <w:spacing w:val="-1"/>
                <w:sz w:val="22"/>
                <w:szCs w:val="22"/>
                <w:lang w:val="en-US" w:eastAsia="zh-CN"/>
              </w:rPr>
              <w:t>-DG</w:t>
            </w:r>
          </w:p>
        </w:tc>
        <w:tc>
          <w:tcPr>
            <w:tcW w:w="3901" w:type="dxa"/>
            <w:tcBorders>
              <w:top w:val="single" w:color="000000" w:sz="4" w:space="0"/>
              <w:left w:val="single" w:color="000000" w:sz="4" w:space="0"/>
            </w:tcBorders>
            <w:vAlign w:val="top"/>
          </w:tcPr>
          <w:p>
            <w:pPr>
              <w:pStyle w:val="7"/>
              <w:spacing w:line="279" w:lineRule="auto"/>
            </w:pPr>
          </w:p>
          <w:p>
            <w:pPr>
              <w:pStyle w:val="7"/>
              <w:spacing w:before="64" w:line="196" w:lineRule="auto"/>
              <w:ind w:left="1337"/>
              <w:rPr>
                <w:sz w:val="22"/>
                <w:szCs w:val="22"/>
              </w:rPr>
            </w:pPr>
            <w:r>
              <w:rPr>
                <w:spacing w:val="-1"/>
                <w:sz w:val="22"/>
                <w:szCs w:val="22"/>
              </w:rPr>
              <w:t>+5400/-2400</w:t>
            </w:r>
          </w:p>
        </w:tc>
      </w:tr>
    </w:tbl>
    <w:p>
      <w:pPr>
        <w:spacing w:before="82" w:line="190" w:lineRule="auto"/>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b/>
          <w:bCs/>
          <w:spacing w:val="9"/>
          <w:sz w:val="19"/>
          <w:szCs w:val="19"/>
        </w:rPr>
      </w:pPr>
    </w:p>
    <w:p>
      <w:pPr>
        <w:spacing w:before="82" w:line="190" w:lineRule="auto"/>
        <w:ind w:left="1967"/>
        <w:rPr>
          <w:rFonts w:ascii="微软雅黑" w:hAnsi="微软雅黑" w:eastAsia="微软雅黑" w:cs="微软雅黑"/>
          <w:sz w:val="19"/>
          <w:szCs w:val="19"/>
        </w:rPr>
      </w:pPr>
      <w:r>
        <w:rPr>
          <w:rFonts w:ascii="微软雅黑" w:hAnsi="微软雅黑" w:eastAsia="微软雅黑" w:cs="微软雅黑"/>
          <w:b/>
          <w:bCs/>
          <w:spacing w:val="9"/>
          <w:sz w:val="19"/>
          <w:szCs w:val="19"/>
        </w:rPr>
        <w:t>表3   针对不同组件型号外四孔安装的测试载荷</w:t>
      </w:r>
    </w:p>
    <w:p>
      <w:pPr>
        <w:spacing w:line="190" w:lineRule="auto"/>
        <w:rPr>
          <w:rFonts w:ascii="微软雅黑" w:hAnsi="微软雅黑" w:eastAsia="微软雅黑" w:cs="微软雅黑"/>
          <w:sz w:val="19"/>
          <w:szCs w:val="19"/>
        </w:rPr>
        <w:sectPr>
          <w:headerReference r:id="rId23" w:type="default"/>
          <w:footerReference r:id="rId24" w:type="default"/>
          <w:pgSz w:w="11907" w:h="16839"/>
          <w:pgMar w:top="400" w:right="350" w:bottom="1130" w:left="1785" w:header="0" w:footer="907" w:gutter="0"/>
          <w:pgNumType w:fmt="decimal"/>
          <w:cols w:space="720" w:num="1"/>
        </w:sectPr>
      </w:pPr>
    </w:p>
    <w:p>
      <w:pPr>
        <w:pStyle w:val="2"/>
        <w:spacing w:line="243" w:lineRule="auto"/>
      </w:pPr>
    </w:p>
    <w:p>
      <w:pPr>
        <w:pStyle w:val="2"/>
        <w:spacing w:line="244" w:lineRule="auto"/>
      </w:pPr>
    </w:p>
    <w:p>
      <w:pPr>
        <w:spacing w:line="754" w:lineRule="exact"/>
        <w:ind w:firstLine="9004"/>
      </w:pPr>
      <w:r>
        <w:rPr>
          <w:position w:val="-15"/>
        </w:rPr>
        <w:drawing>
          <wp:inline distT="0" distB="0" distL="0" distR="0">
            <wp:extent cx="1604010" cy="478790"/>
            <wp:effectExtent l="0" t="0" r="0" b="0"/>
            <wp:docPr id="48" name="IM 48"/>
            <wp:cNvGraphicFramePr/>
            <a:graphic xmlns:a="http://schemas.openxmlformats.org/drawingml/2006/main">
              <a:graphicData uri="http://schemas.openxmlformats.org/drawingml/2006/picture">
                <pic:pic xmlns:pic="http://schemas.openxmlformats.org/drawingml/2006/picture">
                  <pic:nvPicPr>
                    <pic:cNvPr id="48" name="IM 48"/>
                    <pic:cNvPicPr/>
                  </pic:nvPicPr>
                  <pic:blipFill>
                    <a:blip r:embed="rId40"/>
                    <a:stretch>
                      <a:fillRect/>
                    </a:stretch>
                  </pic:blipFill>
                  <pic:spPr>
                    <a:xfrm>
                      <a:off x="0" y="0"/>
                      <a:ext cx="1604029" cy="478891"/>
                    </a:xfrm>
                    <a:prstGeom prst="rect">
                      <a:avLst/>
                    </a:prstGeom>
                  </pic:spPr>
                </pic:pic>
              </a:graphicData>
            </a:graphic>
          </wp:inline>
        </w:drawing>
      </w:r>
    </w:p>
    <w:p>
      <w:pPr>
        <w:pStyle w:val="2"/>
        <w:spacing w:line="325" w:lineRule="auto"/>
      </w:pPr>
    </w:p>
    <w:p>
      <w:pPr>
        <w:spacing w:before="121" w:line="183" w:lineRule="auto"/>
        <w:ind w:left="866"/>
        <w:outlineLvl w:val="2"/>
        <w:rPr>
          <w:rFonts w:ascii="微软雅黑" w:hAnsi="微软雅黑" w:eastAsia="微软雅黑" w:cs="微软雅黑"/>
          <w:sz w:val="28"/>
          <w:szCs w:val="28"/>
        </w:rPr>
      </w:pPr>
      <w:bookmarkStart w:id="11" w:name="bookmark12"/>
      <w:bookmarkEnd w:id="11"/>
      <w:r>
        <w:rPr>
          <w:rFonts w:ascii="微软雅黑" w:hAnsi="微软雅黑" w:eastAsia="微软雅黑" w:cs="微软雅黑"/>
          <w:b/>
          <w:bCs/>
          <w:spacing w:val="-3"/>
          <w:sz w:val="28"/>
          <w:szCs w:val="28"/>
        </w:rPr>
        <w:t>2.3.2</w:t>
      </w:r>
      <w:r>
        <w:rPr>
          <w:rFonts w:ascii="微软雅黑" w:hAnsi="微软雅黑" w:eastAsia="微软雅黑" w:cs="微软雅黑"/>
          <w:b/>
          <w:bCs/>
          <w:spacing w:val="84"/>
          <w:sz w:val="28"/>
          <w:szCs w:val="28"/>
        </w:rPr>
        <w:t xml:space="preserve"> </w:t>
      </w:r>
      <w:r>
        <w:rPr>
          <w:rFonts w:ascii="微软雅黑" w:hAnsi="微软雅黑" w:eastAsia="微软雅黑" w:cs="微软雅黑"/>
          <w:b/>
          <w:bCs/>
          <w:spacing w:val="-3"/>
          <w:sz w:val="28"/>
          <w:szCs w:val="28"/>
        </w:rPr>
        <w:t>固定支架-压块安装</w:t>
      </w:r>
    </w:p>
    <w:p>
      <w:pPr>
        <w:pStyle w:val="2"/>
        <w:spacing w:line="412" w:lineRule="auto"/>
      </w:pPr>
    </w:p>
    <w:p>
      <w:pPr>
        <w:pStyle w:val="2"/>
        <w:spacing w:line="240" w:lineRule="auto"/>
        <w:ind w:left="860"/>
        <w:rPr>
          <w:rFonts w:ascii="微软雅黑" w:hAnsi="微软雅黑" w:eastAsia="微软雅黑" w:cs="微软雅黑"/>
        </w:rPr>
      </w:pPr>
      <w:r>
        <w:rPr>
          <w:rFonts w:ascii="微软雅黑" w:hAnsi="微软雅黑" w:eastAsia="微软雅黑" w:cs="微软雅黑"/>
        </w:rPr>
        <w:t xml:space="preserve">压块的安装不得与组件正面玻璃接触，不得使组件边框变形。确保压块不会在组件上造成阴影。在任何 </w:t>
      </w:r>
      <w:r>
        <w:rPr>
          <w:rFonts w:ascii="微软雅黑" w:hAnsi="微软雅黑" w:eastAsia="微软雅黑" w:cs="微软雅黑"/>
          <w:spacing w:val="-1"/>
        </w:rPr>
        <w:t>情况下都不得改变边框。选择压块安装方式时， 确保在每个组件上至少有四个压</w:t>
      </w:r>
      <w:r>
        <w:rPr>
          <w:rFonts w:ascii="微软雅黑" w:hAnsi="微软雅黑" w:eastAsia="微软雅黑" w:cs="微软雅黑"/>
          <w:spacing w:val="-2"/>
        </w:rPr>
        <w:t>块。压块的不同安装位置决</w:t>
      </w:r>
      <w:r>
        <w:rPr>
          <w:rFonts w:ascii="微软雅黑" w:hAnsi="微软雅黑" w:eastAsia="微软雅黑" w:cs="微软雅黑"/>
        </w:rPr>
        <w:t xml:space="preserve"> </w:t>
      </w:r>
      <w:r>
        <w:rPr>
          <w:rFonts w:ascii="微软雅黑" w:hAnsi="微软雅黑" w:eastAsia="微软雅黑" w:cs="微软雅黑"/>
          <w:spacing w:val="-2"/>
        </w:rPr>
        <w:t>定了组件的最大载荷能力。图</w:t>
      </w:r>
      <w:r>
        <w:rPr>
          <w:rFonts w:ascii="微软雅黑" w:hAnsi="微软雅黑" w:eastAsia="微软雅黑" w:cs="微软雅黑"/>
          <w:spacing w:val="15"/>
        </w:rPr>
        <w:t xml:space="preserve"> </w:t>
      </w:r>
      <w:r>
        <w:rPr>
          <w:spacing w:val="-2"/>
        </w:rPr>
        <w:t>7</w:t>
      </w:r>
      <w:r>
        <w:rPr>
          <w:rFonts w:ascii="微软雅黑" w:hAnsi="微软雅黑" w:eastAsia="微软雅黑" w:cs="微软雅黑"/>
          <w:spacing w:val="-2"/>
        </w:rPr>
        <w:t>–</w:t>
      </w:r>
      <w:r>
        <w:rPr>
          <w:rFonts w:ascii="微软雅黑" w:hAnsi="微软雅黑" w:eastAsia="微软雅黑" w:cs="微软雅黑"/>
          <w:spacing w:val="-47"/>
        </w:rPr>
        <w:t xml:space="preserve"> </w:t>
      </w:r>
      <w:r>
        <w:rPr>
          <w:rFonts w:ascii="微软雅黑" w:hAnsi="微软雅黑" w:eastAsia="微软雅黑" w:cs="微软雅黑"/>
          <w:spacing w:val="-2"/>
        </w:rPr>
        <w:t xml:space="preserve">图 </w:t>
      </w:r>
      <w:r>
        <w:rPr>
          <w:spacing w:val="-2"/>
        </w:rPr>
        <w:t xml:space="preserve">11  </w:t>
      </w:r>
      <w:r>
        <w:rPr>
          <w:rFonts w:ascii="微软雅黑" w:hAnsi="微软雅黑" w:eastAsia="微软雅黑" w:cs="微软雅黑"/>
          <w:spacing w:val="-2"/>
        </w:rPr>
        <w:t>显示了不同安装方式和不同安装方式下的压块位置。根据当地的风载</w:t>
      </w:r>
      <w:r>
        <w:rPr>
          <w:rFonts w:ascii="微软雅黑" w:hAnsi="微软雅黑" w:eastAsia="微软雅黑" w:cs="微软雅黑"/>
        </w:rPr>
        <w:t xml:space="preserve"> </w:t>
      </w:r>
      <w:r>
        <w:rPr>
          <w:rFonts w:ascii="微软雅黑" w:hAnsi="微软雅黑" w:eastAsia="微软雅黑" w:cs="微软雅黑"/>
          <w:spacing w:val="-2"/>
        </w:rPr>
        <w:t>和雪载， 若会有过大载荷组合的可能， 则需要额外的压</w:t>
      </w:r>
      <w:r>
        <w:rPr>
          <w:rFonts w:ascii="微软雅黑" w:hAnsi="微软雅黑" w:eastAsia="微软雅黑" w:cs="微软雅黑"/>
          <w:spacing w:val="-3"/>
        </w:rPr>
        <w:t>块以确保组件具有足够的载荷承受能力。压块安装时</w:t>
      </w:r>
      <w:r>
        <w:rPr>
          <w:rFonts w:ascii="微软雅黑" w:hAnsi="微软雅黑" w:eastAsia="微软雅黑" w:cs="微软雅黑"/>
        </w:rPr>
        <w:t xml:space="preserve"> </w:t>
      </w:r>
      <w:r>
        <w:rPr>
          <w:rFonts w:ascii="微软雅黑" w:hAnsi="微软雅黑" w:eastAsia="微软雅黑" w:cs="微软雅黑"/>
          <w:spacing w:val="-4"/>
        </w:rPr>
        <w:t>所施加的扭矩值应足够大以牢固固定组件 （具体扭矩值请咨询安装</w:t>
      </w:r>
      <w:r>
        <w:rPr>
          <w:rFonts w:ascii="微软雅黑" w:hAnsi="微软雅黑" w:eastAsia="微软雅黑" w:cs="微软雅黑"/>
          <w:spacing w:val="-5"/>
        </w:rPr>
        <w:t>商或支架供应商）。</w:t>
      </w:r>
      <w:r>
        <w:rPr>
          <w:rFonts w:ascii="微软雅黑" w:hAnsi="微软雅黑" w:eastAsia="微软雅黑" w:cs="微软雅黑"/>
          <w:spacing w:val="-28"/>
        </w:rPr>
        <w:t xml:space="preserve"> </w:t>
      </w:r>
      <w:r>
        <w:rPr>
          <w:rFonts w:ascii="微软雅黑" w:hAnsi="微软雅黑" w:eastAsia="微软雅黑" w:cs="微软雅黑"/>
          <w:spacing w:val="-5"/>
        </w:rPr>
        <w:t>如图</w:t>
      </w:r>
      <w:r>
        <w:rPr>
          <w:rFonts w:ascii="微软雅黑" w:hAnsi="微软雅黑" w:eastAsia="微软雅黑" w:cs="微软雅黑"/>
          <w:spacing w:val="45"/>
        </w:rPr>
        <w:t xml:space="preserve"> </w:t>
      </w:r>
      <w:r>
        <w:rPr>
          <w:spacing w:val="-5"/>
        </w:rPr>
        <w:t>5</w:t>
      </w:r>
      <w:r>
        <w:rPr>
          <w:spacing w:val="44"/>
          <w:w w:val="101"/>
        </w:rPr>
        <w:t xml:space="preserve"> </w:t>
      </w:r>
      <w:r>
        <w:rPr>
          <w:rFonts w:ascii="微软雅黑" w:hAnsi="微软雅黑" w:eastAsia="微软雅黑" w:cs="微软雅黑"/>
          <w:spacing w:val="-5"/>
        </w:rPr>
        <w:t>所示，压块的</w:t>
      </w:r>
      <w:r>
        <w:rPr>
          <w:rFonts w:ascii="微软雅黑" w:hAnsi="微软雅黑" w:eastAsia="微软雅黑" w:cs="微软雅黑"/>
        </w:rPr>
        <w:t xml:space="preserve"> </w:t>
      </w:r>
      <w:r>
        <w:rPr>
          <w:rFonts w:ascii="微软雅黑" w:hAnsi="微软雅黑" w:eastAsia="微软雅黑" w:cs="微软雅黑"/>
          <w:spacing w:val="-3"/>
        </w:rPr>
        <w:t xml:space="preserve">长度和宽度用 </w:t>
      </w:r>
      <w:r>
        <w:rPr>
          <w:spacing w:val="-3"/>
        </w:rPr>
        <w:t xml:space="preserve">a </w:t>
      </w:r>
      <w:r>
        <w:rPr>
          <w:rFonts w:ascii="微软雅黑" w:hAnsi="微软雅黑" w:eastAsia="微软雅黑" w:cs="微软雅黑"/>
          <w:spacing w:val="-3"/>
        </w:rPr>
        <w:t xml:space="preserve">和 </w:t>
      </w:r>
      <w:r>
        <w:rPr>
          <w:spacing w:val="-3"/>
        </w:rPr>
        <w:t xml:space="preserve">b </w:t>
      </w:r>
      <w:r>
        <w:rPr>
          <w:rFonts w:ascii="微软雅黑" w:hAnsi="微软雅黑" w:eastAsia="微软雅黑" w:cs="微软雅黑"/>
          <w:spacing w:val="-3"/>
        </w:rPr>
        <w:t>表示，</w:t>
      </w:r>
      <w:r>
        <w:rPr>
          <w:rFonts w:ascii="微软雅黑" w:hAnsi="微软雅黑" w:eastAsia="微软雅黑" w:cs="微软雅黑"/>
          <w:spacing w:val="40"/>
          <w:w w:val="101"/>
        </w:rPr>
        <w:t xml:space="preserve"> </w:t>
      </w:r>
      <w:r>
        <w:rPr>
          <w:spacing w:val="-3"/>
        </w:rPr>
        <w:t xml:space="preserve">a </w:t>
      </w:r>
      <w:r>
        <w:rPr>
          <w:rFonts w:ascii="微软雅黑" w:hAnsi="微软雅黑" w:eastAsia="微软雅黑" w:cs="微软雅黑"/>
          <w:spacing w:val="-3"/>
        </w:rPr>
        <w:t xml:space="preserve">的最小长度为 </w:t>
      </w:r>
      <w:r>
        <w:rPr>
          <w:spacing w:val="-3"/>
        </w:rPr>
        <w:t>50mm</w:t>
      </w:r>
      <w:r>
        <w:rPr>
          <w:rFonts w:ascii="微软雅黑" w:hAnsi="微软雅黑" w:eastAsia="微软雅黑" w:cs="微软雅黑"/>
          <w:spacing w:val="-3"/>
        </w:rPr>
        <w:t xml:space="preserve">，压块和边框之间的接触宽度 </w:t>
      </w:r>
      <w:r>
        <w:rPr>
          <w:spacing w:val="-3"/>
        </w:rPr>
        <w:t xml:space="preserve">d </w:t>
      </w:r>
      <w:r>
        <w:rPr>
          <w:rFonts w:ascii="微软雅黑" w:hAnsi="微软雅黑" w:eastAsia="微软雅黑" w:cs="微软雅黑"/>
          <w:spacing w:val="-3"/>
        </w:rPr>
        <w:t xml:space="preserve">的最小宽度为 </w:t>
      </w:r>
      <w:r>
        <w:rPr>
          <w:spacing w:val="-4"/>
        </w:rPr>
        <w:t>10mm</w:t>
      </w:r>
      <w:r>
        <w:rPr>
          <w:rFonts w:ascii="微软雅黑" w:hAnsi="微软雅黑" w:eastAsia="微软雅黑" w:cs="微软雅黑"/>
          <w:spacing w:val="-4"/>
        </w:rPr>
        <w:t>。压</w:t>
      </w:r>
      <w:r>
        <w:rPr>
          <w:rFonts w:ascii="微软雅黑" w:hAnsi="微软雅黑" w:eastAsia="微软雅黑" w:cs="微软雅黑"/>
        </w:rPr>
        <w:t xml:space="preserve"> </w:t>
      </w:r>
      <w:r>
        <w:rPr>
          <w:rFonts w:ascii="微软雅黑" w:hAnsi="微软雅黑" w:eastAsia="微软雅黑" w:cs="微软雅黑"/>
          <w:spacing w:val="-2"/>
        </w:rPr>
        <w:t xml:space="preserve">块在长边的安装位置与边缘之间的距离在图 </w:t>
      </w:r>
      <w:r>
        <w:rPr>
          <w:spacing w:val="-2"/>
        </w:rPr>
        <w:t>7</w:t>
      </w:r>
      <w:r>
        <w:rPr>
          <w:rFonts w:hint="eastAsia" w:ascii="微软雅黑" w:hAnsi="微软雅黑" w:eastAsia="微软雅黑" w:cs="微软雅黑"/>
          <w:spacing w:val="-2"/>
          <w:lang w:val="en-US" w:eastAsia="zh-CN"/>
        </w:rPr>
        <w:t>用</w:t>
      </w:r>
      <w:r>
        <w:rPr>
          <w:spacing w:val="-2"/>
        </w:rPr>
        <w:t>L</w:t>
      </w:r>
      <w:r>
        <w:rPr>
          <w:spacing w:val="58"/>
          <w:w w:val="101"/>
        </w:rPr>
        <w:t xml:space="preserve"> </w:t>
      </w:r>
      <w:r>
        <w:rPr>
          <w:rFonts w:ascii="微软雅黑" w:hAnsi="微软雅黑" w:eastAsia="微软雅黑" w:cs="微软雅黑"/>
          <w:spacing w:val="-2"/>
        </w:rPr>
        <w:t>表示。</w:t>
      </w:r>
    </w:p>
    <w:p>
      <w:pPr>
        <w:pStyle w:val="2"/>
        <w:spacing w:line="296" w:lineRule="auto"/>
      </w:pPr>
    </w:p>
    <w:p>
      <w:pPr>
        <w:pStyle w:val="2"/>
        <w:spacing w:line="296" w:lineRule="auto"/>
      </w:pPr>
    </w:p>
    <w:p>
      <w:pPr>
        <w:spacing w:line="3343" w:lineRule="exact"/>
        <w:ind w:firstLine="487"/>
      </w:pPr>
      <w:r>
        <w:rPr>
          <w:position w:val="-66"/>
        </w:rPr>
        <w:drawing>
          <wp:inline distT="0" distB="0" distL="0" distR="0">
            <wp:extent cx="6837680" cy="2122170"/>
            <wp:effectExtent l="0" t="0" r="0" b="0"/>
            <wp:docPr id="50" name="IM 50"/>
            <wp:cNvGraphicFramePr/>
            <a:graphic xmlns:a="http://schemas.openxmlformats.org/drawingml/2006/main">
              <a:graphicData uri="http://schemas.openxmlformats.org/drawingml/2006/picture">
                <pic:pic xmlns:pic="http://schemas.openxmlformats.org/drawingml/2006/picture">
                  <pic:nvPicPr>
                    <pic:cNvPr id="50" name="IM 50"/>
                    <pic:cNvPicPr/>
                  </pic:nvPicPr>
                  <pic:blipFill>
                    <a:blip r:embed="rId52"/>
                    <a:stretch>
                      <a:fillRect/>
                    </a:stretch>
                  </pic:blipFill>
                  <pic:spPr>
                    <a:xfrm>
                      <a:off x="0" y="0"/>
                      <a:ext cx="6838301" cy="2122804"/>
                    </a:xfrm>
                    <a:prstGeom prst="rect">
                      <a:avLst/>
                    </a:prstGeom>
                  </pic:spPr>
                </pic:pic>
              </a:graphicData>
            </a:graphic>
          </wp:inline>
        </w:drawing>
      </w:r>
    </w:p>
    <w:p>
      <w:pPr>
        <w:pStyle w:val="2"/>
        <w:spacing w:line="406" w:lineRule="auto"/>
      </w:pPr>
    </w:p>
    <w:p>
      <w:pPr>
        <w:pStyle w:val="2"/>
        <w:spacing w:before="81" w:line="189" w:lineRule="auto"/>
        <w:ind w:left="5517"/>
        <w:rPr>
          <w:rFonts w:ascii="微软雅黑" w:hAnsi="微软雅黑" w:eastAsia="微软雅黑" w:cs="微软雅黑"/>
          <w:sz w:val="19"/>
          <w:szCs w:val="19"/>
        </w:rPr>
      </w:pPr>
      <w:r>
        <w:rPr>
          <w:rFonts w:ascii="微软雅黑" w:hAnsi="微软雅黑" w:eastAsia="微软雅黑" w:cs="微软雅黑"/>
          <w:b/>
          <w:bCs/>
          <w:spacing w:val="2"/>
          <w:sz w:val="19"/>
          <w:szCs w:val="19"/>
        </w:rPr>
        <w:t xml:space="preserve">图 </w:t>
      </w:r>
      <w:r>
        <w:rPr>
          <w:b/>
          <w:bCs/>
          <w:spacing w:val="2"/>
          <w:sz w:val="19"/>
          <w:szCs w:val="19"/>
        </w:rPr>
        <w:t>5</w:t>
      </w:r>
      <w:r>
        <w:rPr>
          <w:b/>
          <w:bCs/>
          <w:spacing w:val="15"/>
          <w:w w:val="101"/>
          <w:sz w:val="19"/>
          <w:szCs w:val="19"/>
        </w:rPr>
        <w:t xml:space="preserve">   </w:t>
      </w:r>
      <w:r>
        <w:rPr>
          <w:rFonts w:ascii="微软雅黑" w:hAnsi="微软雅黑" w:eastAsia="微软雅黑" w:cs="微软雅黑"/>
          <w:b/>
          <w:bCs/>
          <w:spacing w:val="2"/>
          <w:sz w:val="19"/>
          <w:szCs w:val="19"/>
        </w:rPr>
        <w:t>压块</w:t>
      </w:r>
    </w:p>
    <w:p>
      <w:pPr>
        <w:spacing w:line="189" w:lineRule="auto"/>
        <w:rPr>
          <w:rFonts w:ascii="微软雅黑" w:hAnsi="微软雅黑" w:eastAsia="微软雅黑" w:cs="微软雅黑"/>
          <w:sz w:val="19"/>
          <w:szCs w:val="19"/>
        </w:rPr>
        <w:sectPr>
          <w:headerReference r:id="rId25" w:type="default"/>
          <w:footerReference r:id="rId26" w:type="default"/>
          <w:pgSz w:w="11907" w:h="16839"/>
          <w:pgMar w:top="100" w:right="376" w:bottom="1130" w:left="0" w:header="0" w:footer="906" w:gutter="0"/>
          <w:pgNumType w:fmt="decimal"/>
          <w:cols w:space="720" w:num="1"/>
        </w:sectPr>
      </w:pPr>
    </w:p>
    <w:p>
      <w:pPr>
        <w:pStyle w:val="2"/>
        <w:spacing w:line="301" w:lineRule="auto"/>
      </w:pPr>
    </w:p>
    <w:p>
      <w:pPr>
        <w:spacing w:line="678" w:lineRule="exact"/>
        <w:ind w:firstLine="8452"/>
      </w:pPr>
      <w:r>
        <w:rPr>
          <w:position w:val="-13"/>
        </w:rPr>
        <w:drawing>
          <wp:inline distT="0" distB="0" distL="0" distR="0">
            <wp:extent cx="1441450" cy="429895"/>
            <wp:effectExtent l="0" t="0" r="0" b="0"/>
            <wp:docPr id="52" name="IM 52"/>
            <wp:cNvGraphicFramePr/>
            <a:graphic xmlns:a="http://schemas.openxmlformats.org/drawingml/2006/main">
              <a:graphicData uri="http://schemas.openxmlformats.org/drawingml/2006/picture">
                <pic:pic xmlns:pic="http://schemas.openxmlformats.org/drawingml/2006/picture">
                  <pic:nvPicPr>
                    <pic:cNvPr id="52" name="IM 52"/>
                    <pic:cNvPicPr/>
                  </pic:nvPicPr>
                  <pic:blipFill>
                    <a:blip r:embed="rId40"/>
                    <a:stretch>
                      <a:fillRect/>
                    </a:stretch>
                  </pic:blipFill>
                  <pic:spPr>
                    <a:xfrm>
                      <a:off x="0" y="0"/>
                      <a:ext cx="1441824" cy="430464"/>
                    </a:xfrm>
                    <a:prstGeom prst="rect">
                      <a:avLst/>
                    </a:prstGeom>
                  </pic:spPr>
                </pic:pic>
              </a:graphicData>
            </a:graphic>
          </wp:inline>
        </w:drawing>
      </w:r>
    </w:p>
    <w:p>
      <w:pPr>
        <w:spacing w:before="17"/>
      </w:pPr>
    </w:p>
    <w:p>
      <w:pPr>
        <w:spacing w:before="17"/>
      </w:pPr>
    </w:p>
    <w:tbl>
      <w:tblPr>
        <w:tblStyle w:val="6"/>
        <w:tblW w:w="10141" w:type="dxa"/>
        <w:tblInd w:w="12"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5071"/>
        <w:gridCol w:w="5070"/>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600" w:hRule="atLeast"/>
        </w:trPr>
        <w:tc>
          <w:tcPr>
            <w:tcW w:w="5071" w:type="dxa"/>
            <w:tcBorders>
              <w:bottom w:val="single" w:color="000000" w:sz="4" w:space="0"/>
              <w:right w:val="single" w:color="000000" w:sz="4" w:space="0"/>
            </w:tcBorders>
            <w:vAlign w:val="top"/>
          </w:tcPr>
          <w:p>
            <w:pPr>
              <w:pStyle w:val="7"/>
              <w:spacing w:line="365" w:lineRule="auto"/>
            </w:pPr>
          </w:p>
          <w:p>
            <w:pPr>
              <w:spacing w:line="2726" w:lineRule="exact"/>
              <w:ind w:firstLine="229"/>
            </w:pPr>
            <w:r>
              <w:rPr>
                <w:position w:val="-54"/>
              </w:rPr>
              <w:drawing>
                <wp:inline distT="0" distB="0" distL="0" distR="0">
                  <wp:extent cx="2935605" cy="1730375"/>
                  <wp:effectExtent l="0" t="0" r="0" b="0"/>
                  <wp:docPr id="54" name="IM 54"/>
                  <wp:cNvGraphicFramePr/>
                  <a:graphic xmlns:a="http://schemas.openxmlformats.org/drawingml/2006/main">
                    <a:graphicData uri="http://schemas.openxmlformats.org/drawingml/2006/picture">
                      <pic:pic xmlns:pic="http://schemas.openxmlformats.org/drawingml/2006/picture">
                        <pic:nvPicPr>
                          <pic:cNvPr id="54" name="IM 54"/>
                          <pic:cNvPicPr/>
                        </pic:nvPicPr>
                        <pic:blipFill>
                          <a:blip r:embed="rId53"/>
                          <a:stretch>
                            <a:fillRect/>
                          </a:stretch>
                        </pic:blipFill>
                        <pic:spPr>
                          <a:xfrm>
                            <a:off x="0" y="0"/>
                            <a:ext cx="2936227" cy="1731009"/>
                          </a:xfrm>
                          <a:prstGeom prst="rect">
                            <a:avLst/>
                          </a:prstGeom>
                        </pic:spPr>
                      </pic:pic>
                    </a:graphicData>
                  </a:graphic>
                </wp:inline>
              </w:drawing>
            </w:r>
          </w:p>
        </w:tc>
        <w:tc>
          <w:tcPr>
            <w:tcW w:w="5070" w:type="dxa"/>
            <w:tcBorders>
              <w:left w:val="single" w:color="000000" w:sz="4" w:space="0"/>
              <w:bottom w:val="single" w:color="000000" w:sz="4" w:space="0"/>
            </w:tcBorders>
            <w:vAlign w:val="top"/>
          </w:tcPr>
          <w:p>
            <w:pPr>
              <w:spacing w:before="179" w:line="2873" w:lineRule="exact"/>
              <w:ind w:firstLine="512"/>
            </w:pPr>
            <w:r>
              <w:rPr>
                <w:position w:val="-57"/>
              </w:rPr>
              <w:drawing>
                <wp:inline distT="0" distB="0" distL="0" distR="0">
                  <wp:extent cx="2654300" cy="1823720"/>
                  <wp:effectExtent l="0" t="0" r="0" b="5080"/>
                  <wp:docPr id="56" name="IM 56"/>
                  <wp:cNvGraphicFramePr/>
                  <a:graphic xmlns:a="http://schemas.openxmlformats.org/drawingml/2006/main">
                    <a:graphicData uri="http://schemas.openxmlformats.org/drawingml/2006/picture">
                      <pic:pic xmlns:pic="http://schemas.openxmlformats.org/drawingml/2006/picture">
                        <pic:nvPicPr>
                          <pic:cNvPr id="56" name="IM 56"/>
                          <pic:cNvPicPr/>
                        </pic:nvPicPr>
                        <pic:blipFill>
                          <a:blip r:embed="rId54"/>
                          <a:stretch>
                            <a:fillRect/>
                          </a:stretch>
                        </pic:blipFill>
                        <pic:spPr>
                          <a:xfrm>
                            <a:off x="0" y="0"/>
                            <a:ext cx="2654934" cy="1824354"/>
                          </a:xfrm>
                          <a:prstGeom prst="rect">
                            <a:avLst/>
                          </a:prstGeom>
                        </pic:spPr>
                      </pic:pic>
                    </a:graphicData>
                  </a:graphic>
                </wp:inline>
              </w:drawing>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813" w:hRule="atLeast"/>
        </w:trPr>
        <w:tc>
          <w:tcPr>
            <w:tcW w:w="5071" w:type="dxa"/>
            <w:tcBorders>
              <w:top w:val="single" w:color="000000" w:sz="4" w:space="0"/>
              <w:right w:val="single" w:color="000000" w:sz="4" w:space="0"/>
            </w:tcBorders>
            <w:vAlign w:val="top"/>
          </w:tcPr>
          <w:p>
            <w:pPr>
              <w:spacing w:before="170" w:line="3571" w:lineRule="exact"/>
              <w:ind w:firstLine="426"/>
            </w:pPr>
            <w:r>
              <w:rPr>
                <w:position w:val="-71"/>
              </w:rPr>
              <w:drawing>
                <wp:inline distT="0" distB="0" distL="0" distR="0">
                  <wp:extent cx="2587625" cy="2266950"/>
                  <wp:effectExtent l="0" t="0" r="0" b="0"/>
                  <wp:docPr id="58" name="IM 58"/>
                  <wp:cNvGraphicFramePr/>
                  <a:graphic xmlns:a="http://schemas.openxmlformats.org/drawingml/2006/main">
                    <a:graphicData uri="http://schemas.openxmlformats.org/drawingml/2006/picture">
                      <pic:pic xmlns:pic="http://schemas.openxmlformats.org/drawingml/2006/picture">
                        <pic:nvPicPr>
                          <pic:cNvPr id="58" name="IM 58"/>
                          <pic:cNvPicPr/>
                        </pic:nvPicPr>
                        <pic:blipFill>
                          <a:blip r:embed="rId55"/>
                          <a:stretch>
                            <a:fillRect/>
                          </a:stretch>
                        </pic:blipFill>
                        <pic:spPr>
                          <a:xfrm>
                            <a:off x="0" y="0"/>
                            <a:ext cx="2588259" cy="2267582"/>
                          </a:xfrm>
                          <a:prstGeom prst="rect">
                            <a:avLst/>
                          </a:prstGeom>
                        </pic:spPr>
                      </pic:pic>
                    </a:graphicData>
                  </a:graphic>
                </wp:inline>
              </w:drawing>
            </w:r>
          </w:p>
        </w:tc>
        <w:tc>
          <w:tcPr>
            <w:tcW w:w="5070" w:type="dxa"/>
            <w:tcBorders>
              <w:top w:val="single" w:color="000000" w:sz="4" w:space="0"/>
              <w:left w:val="single" w:color="000000" w:sz="4" w:space="0"/>
            </w:tcBorders>
            <w:vAlign w:val="top"/>
          </w:tcPr>
          <w:p>
            <w:pPr>
              <w:spacing w:before="170" w:line="3320" w:lineRule="exact"/>
              <w:ind w:firstLine="320"/>
            </w:pPr>
            <w:r>
              <w:rPr>
                <w:position w:val="-66"/>
              </w:rPr>
              <w:drawing>
                <wp:inline distT="0" distB="0" distL="0" distR="0">
                  <wp:extent cx="2928620" cy="2107565"/>
                  <wp:effectExtent l="0" t="0" r="0" b="0"/>
                  <wp:docPr id="60" name="IM 60"/>
                  <wp:cNvGraphicFramePr/>
                  <a:graphic xmlns:a="http://schemas.openxmlformats.org/drawingml/2006/main">
                    <a:graphicData uri="http://schemas.openxmlformats.org/drawingml/2006/picture">
                      <pic:pic xmlns:pic="http://schemas.openxmlformats.org/drawingml/2006/picture">
                        <pic:nvPicPr>
                          <pic:cNvPr id="60" name="IM 60"/>
                          <pic:cNvPicPr/>
                        </pic:nvPicPr>
                        <pic:blipFill>
                          <a:blip r:embed="rId56"/>
                          <a:stretch>
                            <a:fillRect/>
                          </a:stretch>
                        </pic:blipFill>
                        <pic:spPr>
                          <a:xfrm>
                            <a:off x="0" y="0"/>
                            <a:ext cx="2929243" cy="2108198"/>
                          </a:xfrm>
                          <a:prstGeom prst="rect">
                            <a:avLst/>
                          </a:prstGeom>
                        </pic:spPr>
                      </pic:pic>
                    </a:graphicData>
                  </a:graphic>
                </wp:inline>
              </w:drawing>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PrEx>
        <w:trPr>
          <w:trHeight w:val="417" w:hRule="atLeast"/>
        </w:trPr>
        <w:tc>
          <w:tcPr>
            <w:tcW w:w="5071" w:type="dxa"/>
            <w:tcBorders>
              <w:right w:val="single" w:color="000000" w:sz="4" w:space="0"/>
            </w:tcBorders>
            <w:vAlign w:val="top"/>
          </w:tcPr>
          <w:p>
            <w:pPr>
              <w:spacing w:before="154" w:line="168" w:lineRule="auto"/>
              <w:ind w:left="1905"/>
              <w:rPr>
                <w:rFonts w:ascii="微软雅黑" w:hAnsi="微软雅黑" w:eastAsia="微软雅黑" w:cs="微软雅黑"/>
                <w:sz w:val="21"/>
                <w:szCs w:val="21"/>
              </w:rPr>
            </w:pPr>
            <w:r>
              <w:rPr>
                <w:rFonts w:ascii="微软雅黑" w:hAnsi="微软雅黑" w:eastAsia="微软雅黑" w:cs="微软雅黑"/>
                <w:b/>
                <w:bCs/>
                <w:spacing w:val="-2"/>
                <w:sz w:val="21"/>
                <w:szCs w:val="21"/>
              </w:rPr>
              <w:t>中间压块安装</w:t>
            </w:r>
          </w:p>
        </w:tc>
        <w:tc>
          <w:tcPr>
            <w:tcW w:w="5070" w:type="dxa"/>
            <w:tcBorders>
              <w:left w:val="single" w:color="000000" w:sz="4" w:space="0"/>
            </w:tcBorders>
            <w:vAlign w:val="top"/>
          </w:tcPr>
          <w:p>
            <w:pPr>
              <w:spacing w:before="154" w:line="168" w:lineRule="auto"/>
              <w:ind w:left="2007"/>
              <w:rPr>
                <w:rFonts w:ascii="微软雅黑" w:hAnsi="微软雅黑" w:eastAsia="微软雅黑" w:cs="微软雅黑"/>
                <w:sz w:val="21"/>
                <w:szCs w:val="21"/>
              </w:rPr>
            </w:pPr>
            <w:r>
              <w:rPr>
                <w:rFonts w:ascii="微软雅黑" w:hAnsi="微软雅黑" w:eastAsia="微软雅黑" w:cs="微软雅黑"/>
                <w:b/>
                <w:bCs/>
                <w:spacing w:val="-1"/>
                <w:sz w:val="21"/>
                <w:szCs w:val="21"/>
              </w:rPr>
              <w:t>边压块安装</w:t>
            </w:r>
          </w:p>
        </w:tc>
      </w:tr>
    </w:tbl>
    <w:p>
      <w:pPr>
        <w:pStyle w:val="2"/>
        <w:spacing w:line="468" w:lineRule="auto"/>
      </w:pPr>
    </w:p>
    <w:p>
      <w:pPr>
        <w:pStyle w:val="2"/>
        <w:spacing w:before="81" w:line="190" w:lineRule="auto"/>
        <w:ind w:left="4849"/>
        <w:rPr>
          <w:rFonts w:ascii="微软雅黑" w:hAnsi="微软雅黑" w:eastAsia="微软雅黑" w:cs="微软雅黑"/>
          <w:sz w:val="19"/>
          <w:szCs w:val="19"/>
        </w:rPr>
      </w:pPr>
      <w:r>
        <w:rPr>
          <w:rFonts w:ascii="微软雅黑" w:hAnsi="微软雅黑" w:eastAsia="微软雅黑" w:cs="微软雅黑"/>
          <w:b/>
          <w:bCs/>
          <w:spacing w:val="7"/>
          <w:sz w:val="19"/>
          <w:szCs w:val="19"/>
        </w:rPr>
        <w:t>图</w:t>
      </w:r>
      <w:r>
        <w:rPr>
          <w:b/>
          <w:bCs/>
          <w:spacing w:val="7"/>
          <w:sz w:val="19"/>
          <w:szCs w:val="19"/>
        </w:rPr>
        <w:t>6</w:t>
      </w:r>
      <w:r>
        <w:rPr>
          <w:b/>
          <w:bCs/>
          <w:spacing w:val="55"/>
          <w:w w:val="101"/>
          <w:sz w:val="19"/>
          <w:szCs w:val="19"/>
        </w:rPr>
        <w:t xml:space="preserve"> </w:t>
      </w:r>
      <w:r>
        <w:rPr>
          <w:rFonts w:ascii="微软雅黑" w:hAnsi="微软雅黑" w:eastAsia="微软雅黑" w:cs="微软雅黑"/>
          <w:b/>
          <w:bCs/>
          <w:spacing w:val="7"/>
          <w:sz w:val="19"/>
          <w:szCs w:val="19"/>
        </w:rPr>
        <w:t>压块安装示意图</w:t>
      </w: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before="69" w:line="194" w:lineRule="auto"/>
        <w:ind w:left="5415"/>
        <w:rPr>
          <w:sz w:val="24"/>
          <w:szCs w:val="24"/>
        </w:rPr>
      </w:pPr>
      <w:r>
        <w:rPr>
          <w:spacing w:val="-9"/>
          <w:sz w:val="24"/>
          <w:szCs w:val="24"/>
        </w:rPr>
        <w:t>-</w:t>
      </w:r>
      <w:r>
        <w:rPr>
          <w:spacing w:val="7"/>
          <w:sz w:val="24"/>
          <w:szCs w:val="24"/>
        </w:rPr>
        <w:t xml:space="preserve">  </w:t>
      </w:r>
      <w:r>
        <w:rPr>
          <w:spacing w:val="-9"/>
          <w:sz w:val="24"/>
          <w:szCs w:val="24"/>
        </w:rPr>
        <w:t>12</w:t>
      </w:r>
      <w:r>
        <w:rPr>
          <w:spacing w:val="62"/>
          <w:sz w:val="24"/>
          <w:szCs w:val="24"/>
        </w:rPr>
        <w:t xml:space="preserve"> </w:t>
      </w:r>
      <w:r>
        <w:rPr>
          <w:spacing w:val="-9"/>
          <w:sz w:val="24"/>
          <w:szCs w:val="24"/>
        </w:rPr>
        <w:t>-</w:t>
      </w:r>
    </w:p>
    <w:p>
      <w:pPr>
        <w:spacing w:line="194" w:lineRule="auto"/>
        <w:rPr>
          <w:sz w:val="24"/>
          <w:szCs w:val="24"/>
        </w:rPr>
        <w:sectPr>
          <w:headerReference r:id="rId27" w:type="default"/>
          <w:footerReference r:id="rId28" w:type="default"/>
          <w:pgSz w:w="11907" w:h="16839"/>
          <w:pgMar w:top="400" w:right="454" w:bottom="400" w:left="729" w:header="0" w:footer="0" w:gutter="0"/>
          <w:pgNumType w:fmt="decimal"/>
          <w:cols w:space="720" w:num="1"/>
        </w:sectPr>
      </w:pPr>
    </w:p>
    <w:p>
      <w:pPr>
        <w:pStyle w:val="2"/>
        <w:spacing w:line="260" w:lineRule="auto"/>
      </w:pPr>
    </w:p>
    <w:p>
      <w:pPr>
        <w:pStyle w:val="2"/>
        <w:spacing w:line="261" w:lineRule="auto"/>
      </w:pPr>
    </w:p>
    <w:p>
      <w:pPr>
        <w:pStyle w:val="2"/>
        <w:spacing w:line="261" w:lineRule="auto"/>
      </w:pPr>
    </w:p>
    <w:p>
      <w:pPr>
        <w:spacing w:line="671" w:lineRule="exact"/>
        <w:ind w:firstLine="9288"/>
      </w:pPr>
      <w:r>
        <w:rPr>
          <w:position w:val="-13"/>
        </w:rPr>
        <w:drawing>
          <wp:inline distT="0" distB="0" distL="0" distR="0">
            <wp:extent cx="1428115" cy="426085"/>
            <wp:effectExtent l="0" t="0" r="0" b="0"/>
            <wp:docPr id="62" name="IM 62"/>
            <wp:cNvGraphicFramePr/>
            <a:graphic xmlns:a="http://schemas.openxmlformats.org/drawingml/2006/main">
              <a:graphicData uri="http://schemas.openxmlformats.org/drawingml/2006/picture">
                <pic:pic xmlns:pic="http://schemas.openxmlformats.org/drawingml/2006/picture">
                  <pic:nvPicPr>
                    <pic:cNvPr id="62" name="IM 62"/>
                    <pic:cNvPicPr/>
                  </pic:nvPicPr>
                  <pic:blipFill>
                    <a:blip r:embed="rId40"/>
                    <a:stretch>
                      <a:fillRect/>
                    </a:stretch>
                  </pic:blipFill>
                  <pic:spPr>
                    <a:xfrm>
                      <a:off x="0" y="0"/>
                      <a:ext cx="1428306" cy="426429"/>
                    </a:xfrm>
                    <a:prstGeom prst="rect">
                      <a:avLst/>
                    </a:prstGeom>
                  </pic:spPr>
                </pic:pic>
              </a:graphicData>
            </a:graphic>
          </wp:inline>
        </w:drawing>
      </w:r>
    </w:p>
    <w:p>
      <w:pPr>
        <w:pStyle w:val="2"/>
        <w:spacing w:before="250" w:line="183" w:lineRule="auto"/>
        <w:ind w:left="857"/>
        <w:rPr>
          <w:rFonts w:ascii="微软雅黑" w:hAnsi="微软雅黑" w:eastAsia="微软雅黑" w:cs="微软雅黑"/>
          <w:sz w:val="24"/>
          <w:szCs w:val="24"/>
        </w:rPr>
      </w:pPr>
      <w:r>
        <w:fldChar w:fldCharType="begin"/>
      </w:r>
      <w:r>
        <w:instrText xml:space="preserve"> HYPERLINK "2.3.2.1" </w:instrText>
      </w:r>
      <w:r>
        <w:fldChar w:fldCharType="separate"/>
      </w:r>
      <w:r>
        <w:rPr>
          <w:b/>
          <w:bCs/>
          <w:spacing w:val="-1"/>
          <w:sz w:val="24"/>
          <w:szCs w:val="24"/>
        </w:rPr>
        <w:t>2.3.2.1</w:t>
      </w:r>
      <w:r>
        <w:rPr>
          <w:b/>
          <w:bCs/>
          <w:spacing w:val="-1"/>
          <w:sz w:val="24"/>
          <w:szCs w:val="24"/>
        </w:rPr>
        <w:fldChar w:fldCharType="end"/>
      </w:r>
      <w:r>
        <w:rPr>
          <w:b/>
          <w:bCs/>
          <w:spacing w:val="64"/>
          <w:w w:val="101"/>
          <w:sz w:val="24"/>
          <w:szCs w:val="24"/>
        </w:rPr>
        <w:t xml:space="preserve"> </w:t>
      </w:r>
      <w:r>
        <w:rPr>
          <w:rFonts w:ascii="微软雅黑" w:hAnsi="微软雅黑" w:eastAsia="微软雅黑" w:cs="微软雅黑"/>
          <w:b/>
          <w:bCs/>
          <w:spacing w:val="-1"/>
          <w:sz w:val="24"/>
          <w:szCs w:val="24"/>
        </w:rPr>
        <w:t>压块安装的不同安装方式</w:t>
      </w:r>
    </w:p>
    <w:p>
      <w:pPr>
        <w:spacing w:line="105" w:lineRule="exact"/>
      </w:pPr>
    </w:p>
    <w:tbl>
      <w:tblPr>
        <w:tblStyle w:val="6"/>
        <w:tblW w:w="11002" w:type="dxa"/>
        <w:tblInd w:w="310" w:type="dxa"/>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Layout w:type="fixed"/>
        <w:tblCellMar>
          <w:top w:w="0" w:type="dxa"/>
          <w:left w:w="0" w:type="dxa"/>
          <w:bottom w:w="0" w:type="dxa"/>
          <w:right w:w="0" w:type="dxa"/>
        </w:tblCellMar>
      </w:tblPr>
      <w:tblGrid>
        <w:gridCol w:w="11002"/>
      </w:tblGrid>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3168" w:hRule="atLeast"/>
        </w:trPr>
        <w:tc>
          <w:tcPr>
            <w:tcW w:w="11002" w:type="dxa"/>
            <w:vAlign w:val="top"/>
          </w:tcPr>
          <w:p>
            <w:pPr>
              <w:spacing w:before="47" w:line="2650" w:lineRule="exact"/>
              <w:ind w:firstLine="3266"/>
            </w:pPr>
            <w:r>
              <w:rPr>
                <w:position w:val="-52"/>
              </w:rPr>
              <w:drawing>
                <wp:inline distT="0" distB="0" distL="0" distR="0">
                  <wp:extent cx="2717165" cy="1682115"/>
                  <wp:effectExtent l="0" t="0" r="0" b="0"/>
                  <wp:docPr id="64" name="IM 64"/>
                  <wp:cNvGraphicFramePr/>
                  <a:graphic xmlns:a="http://schemas.openxmlformats.org/drawingml/2006/main">
                    <a:graphicData uri="http://schemas.openxmlformats.org/drawingml/2006/picture">
                      <pic:pic xmlns:pic="http://schemas.openxmlformats.org/drawingml/2006/picture">
                        <pic:nvPicPr>
                          <pic:cNvPr id="64" name="IM 64"/>
                          <pic:cNvPicPr/>
                        </pic:nvPicPr>
                        <pic:blipFill>
                          <a:blip r:embed="rId57"/>
                          <a:stretch>
                            <a:fillRect/>
                          </a:stretch>
                        </pic:blipFill>
                        <pic:spPr>
                          <a:xfrm>
                            <a:off x="0" y="0"/>
                            <a:ext cx="2717799" cy="1682749"/>
                          </a:xfrm>
                          <a:prstGeom prst="rect">
                            <a:avLst/>
                          </a:prstGeom>
                        </pic:spPr>
                      </pic:pic>
                    </a:graphicData>
                  </a:graphic>
                </wp:inline>
              </w:drawing>
            </w:r>
          </w:p>
          <w:p>
            <w:pPr>
              <w:pStyle w:val="7"/>
              <w:spacing w:before="37" w:line="183" w:lineRule="auto"/>
              <w:ind w:left="5312"/>
              <w:rPr>
                <w:sz w:val="19"/>
                <w:szCs w:val="19"/>
              </w:rPr>
            </w:pPr>
            <w:r>
              <w:rPr>
                <w:rFonts w:ascii="微软雅黑" w:hAnsi="微软雅黑" w:eastAsia="微软雅黑" w:cs="微软雅黑"/>
                <w:b/>
                <w:bCs/>
                <w:spacing w:val="-1"/>
                <w:sz w:val="19"/>
                <w:szCs w:val="19"/>
              </w:rPr>
              <w:t xml:space="preserve">图 </w:t>
            </w:r>
            <w:r>
              <w:rPr>
                <w:b/>
                <w:bCs/>
                <w:spacing w:val="-1"/>
                <w:sz w:val="19"/>
                <w:szCs w:val="19"/>
              </w:rPr>
              <w:t>7</w:t>
            </w:r>
          </w:p>
        </w:tc>
      </w:tr>
      <w:tr>
        <w:tblPrEx>
          <w:tblBorders>
            <w:top w:val="single" w:color="000000" w:sz="10" w:space="0"/>
            <w:left w:val="single" w:color="000000" w:sz="10" w:space="0"/>
            <w:bottom w:val="single" w:color="000000" w:sz="10" w:space="0"/>
            <w:right w:val="single" w:color="000000" w:sz="10" w:space="0"/>
            <w:insideH w:val="single" w:color="000000" w:sz="10" w:space="0"/>
            <w:insideV w:val="single" w:color="000000" w:sz="10" w:space="0"/>
          </w:tblBorders>
          <w:tblCellMar>
            <w:top w:w="0" w:type="dxa"/>
            <w:left w:w="0" w:type="dxa"/>
            <w:bottom w:w="0" w:type="dxa"/>
            <w:right w:w="0" w:type="dxa"/>
          </w:tblCellMar>
        </w:tblPrEx>
        <w:trPr>
          <w:trHeight w:val="628" w:hRule="atLeast"/>
        </w:trPr>
        <w:tc>
          <w:tcPr>
            <w:tcW w:w="11002" w:type="dxa"/>
            <w:vAlign w:val="top"/>
          </w:tcPr>
          <w:p>
            <w:pPr>
              <w:spacing w:before="223" w:line="189" w:lineRule="auto"/>
              <w:ind w:left="4888"/>
              <w:rPr>
                <w:rFonts w:ascii="微软雅黑" w:hAnsi="微软雅黑" w:eastAsia="微软雅黑" w:cs="微软雅黑"/>
                <w:sz w:val="19"/>
                <w:szCs w:val="19"/>
              </w:rPr>
            </w:pPr>
            <w:r>
              <w:rPr>
                <w:rFonts w:ascii="微软雅黑" w:hAnsi="微软雅黑" w:eastAsia="微软雅黑" w:cs="微软雅黑"/>
                <w:b/>
                <w:bCs/>
                <w:spacing w:val="8"/>
                <w:sz w:val="19"/>
                <w:szCs w:val="19"/>
              </w:rPr>
              <w:t>长边压块安装</w:t>
            </w:r>
          </w:p>
        </w:tc>
      </w:tr>
    </w:tbl>
    <w:p>
      <w:pPr>
        <w:pStyle w:val="2"/>
        <w:spacing w:before="224" w:line="190" w:lineRule="auto"/>
        <w:ind w:left="4982"/>
        <w:rPr>
          <w:rFonts w:ascii="微软雅黑" w:hAnsi="微软雅黑" w:eastAsia="微软雅黑" w:cs="微软雅黑"/>
          <w:sz w:val="19"/>
          <w:szCs w:val="19"/>
        </w:rPr>
      </w:pPr>
      <w:r>
        <w:rPr>
          <w:rFonts w:ascii="微软雅黑" w:hAnsi="微软雅黑" w:eastAsia="微软雅黑" w:cs="微软雅黑"/>
          <w:b/>
          <w:bCs/>
          <w:spacing w:val="6"/>
          <w:sz w:val="19"/>
          <w:szCs w:val="19"/>
        </w:rPr>
        <w:t xml:space="preserve">表 </w:t>
      </w:r>
      <w:r>
        <w:rPr>
          <w:b/>
          <w:bCs/>
          <w:spacing w:val="6"/>
          <w:sz w:val="19"/>
          <w:szCs w:val="19"/>
        </w:rPr>
        <w:t>4</w:t>
      </w:r>
      <w:r>
        <w:rPr>
          <w:b/>
          <w:bCs/>
          <w:spacing w:val="56"/>
          <w:sz w:val="19"/>
          <w:szCs w:val="19"/>
        </w:rPr>
        <w:t xml:space="preserve"> </w:t>
      </w:r>
      <w:r>
        <w:rPr>
          <w:rFonts w:ascii="微软雅黑" w:hAnsi="微软雅黑" w:eastAsia="微软雅黑" w:cs="微软雅黑"/>
          <w:b/>
          <w:bCs/>
          <w:spacing w:val="6"/>
          <w:sz w:val="19"/>
          <w:szCs w:val="19"/>
        </w:rPr>
        <w:t>压块安装方式</w:t>
      </w:r>
    </w:p>
    <w:p>
      <w:pPr>
        <w:spacing w:line="190" w:lineRule="auto"/>
        <w:ind w:firstLine="630" w:firstLineChars="300"/>
      </w:pPr>
    </w:p>
    <w:p>
      <w:pPr>
        <w:spacing w:line="190" w:lineRule="auto"/>
        <w:ind w:firstLine="630" w:firstLineChars="300"/>
      </w:pPr>
    </w:p>
    <w:p>
      <w:pPr>
        <w:spacing w:line="190" w:lineRule="auto"/>
        <w:ind w:firstLine="630" w:firstLineChars="300"/>
      </w:pPr>
    </w:p>
    <w:p>
      <w:pPr>
        <w:spacing w:line="190" w:lineRule="auto"/>
        <w:ind w:firstLine="840" w:firstLineChars="400"/>
        <w:rPr>
          <w:rFonts w:ascii="微软雅黑" w:hAnsi="微软雅黑" w:eastAsia="微软雅黑" w:cs="微软雅黑"/>
          <w:b/>
          <w:bCs/>
          <w:spacing w:val="-1"/>
          <w:sz w:val="24"/>
          <w:szCs w:val="24"/>
        </w:rPr>
      </w:pPr>
      <w:r>
        <w:fldChar w:fldCharType="begin"/>
      </w:r>
      <w:r>
        <w:instrText xml:space="preserve"> HYPERLINK "2.3.2.2" </w:instrText>
      </w:r>
      <w:r>
        <w:fldChar w:fldCharType="separate"/>
      </w:r>
      <w:r>
        <w:rPr>
          <w:b/>
          <w:bCs/>
          <w:spacing w:val="-1"/>
          <w:sz w:val="24"/>
          <w:szCs w:val="24"/>
        </w:rPr>
        <w:t>2.3.2.2</w:t>
      </w:r>
      <w:r>
        <w:rPr>
          <w:b/>
          <w:bCs/>
          <w:spacing w:val="-1"/>
          <w:sz w:val="24"/>
          <w:szCs w:val="24"/>
        </w:rPr>
        <w:fldChar w:fldCharType="end"/>
      </w:r>
      <w:r>
        <w:rPr>
          <w:b/>
          <w:bCs/>
          <w:spacing w:val="65"/>
          <w:sz w:val="24"/>
          <w:szCs w:val="24"/>
        </w:rPr>
        <w:t xml:space="preserve"> </w:t>
      </w:r>
      <w:r>
        <w:rPr>
          <w:rFonts w:hint="eastAsia" w:ascii="微软雅黑" w:hAnsi="微软雅黑" w:eastAsia="微软雅黑" w:cs="微软雅黑"/>
          <w:b/>
          <w:bCs/>
          <w:spacing w:val="-1"/>
          <w:sz w:val="24"/>
          <w:szCs w:val="24"/>
          <w:lang w:val="en-US" w:eastAsia="zh-CN"/>
        </w:rPr>
        <w:t>长边</w:t>
      </w:r>
      <w:r>
        <w:rPr>
          <w:rFonts w:ascii="微软雅黑" w:hAnsi="微软雅黑" w:eastAsia="微软雅黑" w:cs="微软雅黑"/>
          <w:b/>
          <w:bCs/>
          <w:spacing w:val="-1"/>
          <w:sz w:val="24"/>
          <w:szCs w:val="24"/>
        </w:rPr>
        <w:t>安装方式的载荷能力</w:t>
      </w:r>
    </w:p>
    <w:p>
      <w:pPr>
        <w:spacing w:line="190" w:lineRule="auto"/>
        <w:ind w:firstLine="714" w:firstLineChars="300"/>
        <w:rPr>
          <w:rFonts w:ascii="微软雅黑" w:hAnsi="微软雅黑" w:eastAsia="微软雅黑" w:cs="微软雅黑"/>
          <w:b/>
          <w:bCs/>
          <w:spacing w:val="-1"/>
          <w:sz w:val="24"/>
          <w:szCs w:val="24"/>
        </w:rPr>
      </w:pPr>
    </w:p>
    <w:tbl>
      <w:tblPr>
        <w:tblStyle w:val="6"/>
        <w:tblpPr w:leftFromText="180" w:rightFromText="180" w:vertAnchor="text" w:horzAnchor="page" w:tblpX="1218" w:tblpY="1315"/>
        <w:tblOverlap w:val="never"/>
        <w:tblW w:w="88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98"/>
        <w:gridCol w:w="5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5" w:hRule="atLeast"/>
        </w:trPr>
        <w:tc>
          <w:tcPr>
            <w:tcW w:w="3698" w:type="dxa"/>
            <w:tcBorders>
              <w:top w:val="single" w:color="000000" w:sz="10" w:space="0"/>
              <w:left w:val="single" w:color="000000" w:sz="10" w:space="0"/>
              <w:bottom w:val="single" w:color="000000" w:sz="10" w:space="0"/>
            </w:tcBorders>
            <w:shd w:val="clear" w:color="auto" w:fill="A6A6A6"/>
            <w:vAlign w:val="top"/>
          </w:tcPr>
          <w:p>
            <w:pPr>
              <w:pStyle w:val="7"/>
              <w:spacing w:line="263" w:lineRule="auto"/>
            </w:pPr>
          </w:p>
          <w:p>
            <w:pPr>
              <w:pStyle w:val="7"/>
              <w:spacing w:line="263" w:lineRule="auto"/>
            </w:pPr>
          </w:p>
          <w:p>
            <w:pPr>
              <w:pStyle w:val="7"/>
              <w:spacing w:line="263" w:lineRule="auto"/>
            </w:pPr>
          </w:p>
          <w:p>
            <w:pPr>
              <w:pStyle w:val="7"/>
              <w:spacing w:line="263" w:lineRule="auto"/>
            </w:pPr>
          </w:p>
          <w:p>
            <w:pPr>
              <w:spacing w:before="95" w:line="183" w:lineRule="auto"/>
              <w:jc w:val="center"/>
              <w:rPr>
                <w:rFonts w:ascii="微软雅黑" w:hAnsi="微软雅黑" w:eastAsia="微软雅黑" w:cs="微软雅黑"/>
                <w:sz w:val="22"/>
                <w:szCs w:val="22"/>
              </w:rPr>
            </w:pPr>
            <w:r>
              <w:rPr>
                <w:rFonts w:ascii="微软雅黑" w:hAnsi="微软雅黑" w:eastAsia="微软雅黑" w:cs="微软雅黑"/>
                <w:b/>
                <w:bCs/>
                <w:sz w:val="22"/>
                <w:szCs w:val="22"/>
              </w:rPr>
              <w:t>安装方式</w:t>
            </w:r>
          </w:p>
        </w:tc>
        <w:tc>
          <w:tcPr>
            <w:tcW w:w="5111" w:type="dxa"/>
            <w:tcBorders>
              <w:top w:val="single" w:color="000000" w:sz="10" w:space="0"/>
              <w:bottom w:val="single" w:color="000000" w:sz="10" w:space="0"/>
            </w:tcBorders>
            <w:shd w:val="clear" w:color="auto" w:fill="A6A6A6"/>
            <w:vAlign w:val="top"/>
          </w:tcPr>
          <w:p>
            <w:pPr>
              <w:pStyle w:val="7"/>
              <w:spacing w:line="432" w:lineRule="auto"/>
              <w:jc w:val="both"/>
            </w:pPr>
            <w:r>
              <mc:AlternateContent>
                <mc:Choice Requires="wps">
                  <w:drawing>
                    <wp:anchor distT="0" distB="0" distL="114300" distR="114300" simplePos="0" relativeHeight="251679744" behindDoc="0" locked="0" layoutInCell="1" allowOverlap="1">
                      <wp:simplePos x="0" y="0"/>
                      <wp:positionH relativeFrom="page">
                        <wp:posOffset>1154430</wp:posOffset>
                      </wp:positionH>
                      <wp:positionV relativeFrom="page">
                        <wp:posOffset>1602740</wp:posOffset>
                      </wp:positionV>
                      <wp:extent cx="18415" cy="18415"/>
                      <wp:effectExtent l="0" t="0" r="6985" b="635"/>
                      <wp:wrapNone/>
                      <wp:docPr id="43" name="矩形 5"/>
                      <wp:cNvGraphicFramePr/>
                      <a:graphic xmlns:a="http://schemas.openxmlformats.org/drawingml/2006/main">
                        <a:graphicData uri="http://schemas.microsoft.com/office/word/2010/wordprocessingShape">
                          <wps:wsp>
                            <wps:cNvSpPr/>
                            <wps:spPr>
                              <a:xfrm>
                                <a:off x="0" y="0"/>
                                <a:ext cx="18415" cy="18415"/>
                              </a:xfrm>
                              <a:prstGeom prst="rect">
                                <a:avLst/>
                              </a:prstGeom>
                              <a:solidFill>
                                <a:srgbClr val="000000"/>
                              </a:solidFill>
                              <a:ln>
                                <a:noFill/>
                              </a:ln>
                            </wps:spPr>
                            <wps:bodyPr upright="1"/>
                          </wps:wsp>
                        </a:graphicData>
                      </a:graphic>
                    </wp:anchor>
                  </w:drawing>
                </mc:Choice>
                <mc:Fallback>
                  <w:pict>
                    <v:rect id="矩形 5" o:spid="_x0000_s1026" o:spt="1" style="position:absolute;left:0pt;margin-left:90.9pt;margin-top:126.2pt;height:1.45pt;width:1.45pt;mso-position-horizontal-relative:page;mso-position-vertical-relative:page;z-index:251679744;mso-width-relative:page;mso-height-relative:page;" fillcolor="#000000" filled="t" stroked="f" coordsize="21600,21600" o:gfxdata="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iOqAdkA&#10;AAALAQAADwAAAAAAAAABACAAAAAiAAAAZHJzL2Rvd25yZXYueG1sUEsBAhQAFAAAAAgAh07iQOfh&#10;v4qsAQAAXQMAAA4AAAAAAAAAAQAgAAAAKAEAAGRycy9lMm9Eb2MueG1sUEsFBgAAAAAGAAYAWQEA&#10;AEYFAAAAAA==&#10;">
                      <v:fill on="t" focussize="0,0"/>
                      <v:stroke on="f"/>
                      <v:imagedata o:title=""/>
                      <o:lock v:ext="edit" aspectratio="f"/>
                    </v:rect>
                  </w:pict>
                </mc:Fallback>
              </mc:AlternateContent>
            </w:r>
          </w:p>
          <w:p>
            <w:pPr>
              <w:spacing w:before="95" w:line="183" w:lineRule="auto"/>
              <w:jc w:val="center"/>
              <w:rPr>
                <w:rFonts w:ascii="微软雅黑" w:hAnsi="微软雅黑" w:eastAsia="微软雅黑" w:cs="微软雅黑"/>
                <w:sz w:val="22"/>
                <w:szCs w:val="22"/>
              </w:rPr>
            </w:pPr>
            <w:r>
              <w:rPr>
                <w:rFonts w:ascii="微软雅黑" w:hAnsi="微软雅黑" w:eastAsia="微软雅黑" w:cs="微软雅黑"/>
                <w:b/>
                <w:bCs/>
                <w:spacing w:val="-1"/>
                <w:sz w:val="22"/>
                <w:szCs w:val="22"/>
              </w:rPr>
              <w:t>长边压块安装</w:t>
            </w:r>
          </w:p>
          <w:p>
            <w:pPr>
              <w:spacing w:before="289" w:line="226" w:lineRule="auto"/>
              <w:jc w:val="center"/>
              <w:rPr>
                <w:rFonts w:ascii="微软雅黑" w:hAnsi="微软雅黑" w:eastAsia="微软雅黑" w:cs="微软雅黑"/>
                <w:sz w:val="22"/>
                <w:szCs w:val="22"/>
              </w:rPr>
            </w:pPr>
            <w:r>
              <w:rPr>
                <w:rFonts w:ascii="微软雅黑" w:hAnsi="微软雅黑" w:eastAsia="微软雅黑" w:cs="微软雅黑"/>
                <w:b/>
                <w:bCs/>
                <w:spacing w:val="-2"/>
                <w:sz w:val="22"/>
                <w:szCs w:val="22"/>
              </w:rPr>
              <w:t>（+5400Pa,－2400Pa）</w:t>
            </w:r>
          </w:p>
          <w:p>
            <w:pPr>
              <w:spacing w:before="315" w:line="183" w:lineRule="auto"/>
              <w:jc w:val="center"/>
              <w:rPr>
                <w:rFonts w:ascii="微软雅黑" w:hAnsi="微软雅黑" w:eastAsia="微软雅黑" w:cs="微软雅黑"/>
                <w:sz w:val="22"/>
                <w:szCs w:val="22"/>
              </w:rPr>
            </w:pPr>
            <w:r>
              <w:rPr>
                <w:rFonts w:ascii="微软雅黑" w:hAnsi="微软雅黑" w:eastAsia="微软雅黑" w:cs="微软雅黑"/>
                <w:b/>
                <w:bCs/>
                <w:spacing w:val="-7"/>
                <w:sz w:val="22"/>
                <w:szCs w:val="22"/>
              </w:rPr>
              <w:t>图 7</w:t>
            </w:r>
            <w:r>
              <w:rPr>
                <w:rFonts w:ascii="微软雅黑" w:hAnsi="微软雅黑" w:eastAsia="微软雅黑" w:cs="微软雅黑"/>
                <w:b/>
                <w:bCs/>
                <w:spacing w:val="3"/>
                <w:sz w:val="22"/>
                <w:szCs w:val="22"/>
              </w:rPr>
              <w:t xml:space="preserve"> </w:t>
            </w:r>
            <w:r>
              <w:rPr>
                <w:rFonts w:ascii="微软雅黑" w:hAnsi="微软雅黑" w:eastAsia="微软雅黑" w:cs="微软雅黑"/>
                <w:b/>
                <w:bCs/>
                <w:spacing w:val="-7"/>
                <w:sz w:val="22"/>
                <w:szCs w:val="22"/>
              </w:rPr>
              <w:t>中</w:t>
            </w:r>
            <w:r>
              <w:rPr>
                <w:rFonts w:ascii="微软雅黑" w:hAnsi="微软雅黑" w:eastAsia="微软雅黑" w:cs="微软雅黑"/>
                <w:b/>
                <w:bCs/>
                <w:spacing w:val="9"/>
                <w:sz w:val="22"/>
                <w:szCs w:val="22"/>
              </w:rPr>
              <w:t xml:space="preserve"> </w:t>
            </w:r>
            <w:r>
              <w:rPr>
                <w:rFonts w:ascii="微软雅黑" w:hAnsi="微软雅黑" w:eastAsia="微软雅黑" w:cs="微软雅黑"/>
                <w:b/>
                <w:bCs/>
                <w:spacing w:val="-7"/>
                <w:sz w:val="22"/>
                <w:szCs w:val="22"/>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 w:hRule="atLeast"/>
        </w:trPr>
        <w:tc>
          <w:tcPr>
            <w:tcW w:w="3698" w:type="dxa"/>
            <w:tcBorders>
              <w:top w:val="single" w:color="000000" w:sz="2" w:space="0"/>
              <w:left w:val="single" w:color="000000" w:sz="10" w:space="0"/>
            </w:tcBorders>
            <w:shd w:val="clear" w:color="auto" w:fill="A6A6A6"/>
            <w:vAlign w:val="top"/>
          </w:tcPr>
          <w:p>
            <w:pPr>
              <w:spacing w:before="204" w:line="185" w:lineRule="auto"/>
              <w:jc w:val="center"/>
              <w:rPr>
                <w:rFonts w:ascii="微软雅黑" w:hAnsi="微软雅黑" w:eastAsia="微软雅黑" w:cs="微软雅黑"/>
                <w:sz w:val="22"/>
                <w:szCs w:val="22"/>
              </w:rPr>
            </w:pPr>
            <w:r>
              <w:rPr>
                <w:rFonts w:ascii="微软雅黑" w:hAnsi="微软雅黑" w:eastAsia="微软雅黑" w:cs="微软雅黑"/>
                <w:spacing w:val="-1"/>
                <w:sz w:val="22"/>
                <w:szCs w:val="22"/>
              </w:rPr>
              <w:t>边框高度</w:t>
            </w:r>
          </w:p>
        </w:tc>
        <w:tc>
          <w:tcPr>
            <w:tcW w:w="5111" w:type="dxa"/>
            <w:tcBorders>
              <w:top w:val="single" w:color="000000" w:sz="2" w:space="0"/>
            </w:tcBorders>
            <w:shd w:val="clear" w:color="auto" w:fill="A6A6A6"/>
            <w:vAlign w:val="top"/>
          </w:tcPr>
          <w:p>
            <w:pPr>
              <w:spacing w:before="225" w:line="172" w:lineRule="auto"/>
              <w:jc w:val="center"/>
              <w:rPr>
                <w:rFonts w:ascii="微软雅黑" w:hAnsi="微软雅黑" w:eastAsia="微软雅黑" w:cs="微软雅黑"/>
                <w:sz w:val="22"/>
                <w:szCs w:val="22"/>
              </w:rPr>
            </w:pPr>
            <w:r>
              <w:rPr>
                <w:rFonts w:ascii="微软雅黑" w:hAnsi="微软雅黑" w:eastAsia="微软雅黑" w:cs="微软雅黑"/>
                <w:spacing w:val="-4"/>
                <w:sz w:val="22"/>
                <w:szCs w:val="2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3698" w:type="dxa"/>
            <w:tcBorders>
              <w:left w:val="single" w:color="000000" w:sz="10" w:space="0"/>
            </w:tcBorders>
            <w:vAlign w:val="top"/>
          </w:tcPr>
          <w:p>
            <w:pPr>
              <w:pStyle w:val="7"/>
              <w:spacing w:before="91" w:line="197" w:lineRule="auto"/>
              <w:ind w:left="113"/>
              <w:jc w:val="center"/>
              <w:rPr>
                <w:rFonts w:hint="eastAsia" w:eastAsia="宋体"/>
                <w:spacing w:val="-1"/>
                <w:sz w:val="22"/>
                <w:szCs w:val="22"/>
                <w:lang w:val="en-US" w:eastAsia="zh-CN"/>
              </w:rPr>
            </w:pPr>
          </w:p>
          <w:p>
            <w:pPr>
              <w:pStyle w:val="7"/>
              <w:spacing w:before="91" w:line="197" w:lineRule="auto"/>
              <w:jc w:val="center"/>
              <w:rPr>
                <w:rFonts w:hint="default" w:eastAsia="宋体"/>
                <w:sz w:val="22"/>
                <w:szCs w:val="22"/>
                <w:lang w:val="en-US" w:eastAsia="zh-CN"/>
              </w:rPr>
            </w:pPr>
            <w:r>
              <w:rPr>
                <w:rFonts w:hint="eastAsia" w:eastAsia="宋体"/>
                <w:spacing w:val="-1"/>
                <w:sz w:val="22"/>
                <w:szCs w:val="22"/>
                <w:lang w:val="en-US" w:eastAsia="zh-CN"/>
              </w:rPr>
              <w:t>ZK</w:t>
            </w:r>
            <w:r>
              <w:rPr>
                <w:spacing w:val="-1"/>
                <w:sz w:val="22"/>
                <w:szCs w:val="22"/>
              </w:rPr>
              <w:t>Mxxx</w:t>
            </w:r>
            <w:r>
              <w:rPr>
                <w:rFonts w:hint="eastAsia" w:eastAsia="宋体"/>
                <w:spacing w:val="-1"/>
                <w:sz w:val="22"/>
                <w:szCs w:val="22"/>
                <w:lang w:val="en-US" w:eastAsia="zh-CN"/>
              </w:rPr>
              <w:t>N</w:t>
            </w:r>
            <w:r>
              <w:rPr>
                <w:spacing w:val="-1"/>
                <w:sz w:val="22"/>
                <w:szCs w:val="22"/>
              </w:rPr>
              <w:t>-54HL</w:t>
            </w:r>
            <w:r>
              <w:rPr>
                <w:rFonts w:hint="eastAsia" w:eastAsia="宋体"/>
                <w:spacing w:val="-1"/>
                <w:sz w:val="22"/>
                <w:szCs w:val="22"/>
                <w:lang w:val="en-US" w:eastAsia="zh-CN"/>
              </w:rPr>
              <w:t>-DG</w:t>
            </w:r>
          </w:p>
        </w:tc>
        <w:tc>
          <w:tcPr>
            <w:tcW w:w="5111" w:type="dxa"/>
            <w:vAlign w:val="top"/>
          </w:tcPr>
          <w:p>
            <w:pPr>
              <w:pStyle w:val="7"/>
              <w:spacing w:before="92" w:line="240" w:lineRule="auto"/>
              <w:jc w:val="center"/>
              <w:rPr>
                <w:sz w:val="22"/>
                <w:szCs w:val="22"/>
              </w:rPr>
            </w:pPr>
          </w:p>
          <w:p>
            <w:pPr>
              <w:pStyle w:val="7"/>
              <w:spacing w:before="92" w:line="240" w:lineRule="auto"/>
              <w:jc w:val="center"/>
              <w:rPr>
                <w:sz w:val="22"/>
                <w:szCs w:val="22"/>
              </w:rPr>
            </w:pPr>
            <w:r>
              <w:rPr>
                <w:sz w:val="22"/>
                <w:szCs w:val="22"/>
              </w:rPr>
              <w:t>A/5±50mm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3698" w:type="dxa"/>
            <w:tcBorders>
              <w:left w:val="single" w:color="000000" w:sz="10" w:space="0"/>
            </w:tcBorders>
            <w:vAlign w:val="top"/>
          </w:tcPr>
          <w:p>
            <w:pPr>
              <w:pStyle w:val="7"/>
              <w:spacing w:before="96" w:line="197" w:lineRule="auto"/>
              <w:jc w:val="center"/>
              <w:rPr>
                <w:rFonts w:hint="eastAsia" w:eastAsia="宋体"/>
                <w:spacing w:val="-1"/>
                <w:sz w:val="22"/>
                <w:szCs w:val="22"/>
                <w:lang w:val="en-US" w:eastAsia="zh-CN"/>
              </w:rPr>
            </w:pPr>
          </w:p>
          <w:p>
            <w:pPr>
              <w:pStyle w:val="7"/>
              <w:spacing w:before="96" w:line="197" w:lineRule="auto"/>
              <w:jc w:val="center"/>
              <w:rPr>
                <w:rFonts w:hint="default" w:eastAsia="宋体"/>
                <w:sz w:val="22"/>
                <w:szCs w:val="22"/>
                <w:lang w:val="en-US" w:eastAsia="zh-CN"/>
              </w:rPr>
            </w:pPr>
            <w:r>
              <w:rPr>
                <w:rFonts w:hint="eastAsia" w:eastAsia="宋体"/>
                <w:spacing w:val="-1"/>
                <w:sz w:val="22"/>
                <w:szCs w:val="22"/>
                <w:lang w:val="en-US" w:eastAsia="zh-CN"/>
              </w:rPr>
              <w:t>ZK</w:t>
            </w:r>
            <w:r>
              <w:rPr>
                <w:spacing w:val="-1"/>
                <w:sz w:val="22"/>
                <w:szCs w:val="22"/>
              </w:rPr>
              <w:t>MxxxN-60HL</w:t>
            </w:r>
            <w:r>
              <w:rPr>
                <w:rFonts w:hint="eastAsia" w:eastAsia="宋体"/>
                <w:spacing w:val="-1"/>
                <w:sz w:val="22"/>
                <w:szCs w:val="22"/>
                <w:lang w:val="en-US" w:eastAsia="zh-CN"/>
              </w:rPr>
              <w:t>-DG</w:t>
            </w:r>
          </w:p>
        </w:tc>
        <w:tc>
          <w:tcPr>
            <w:tcW w:w="5111" w:type="dxa"/>
            <w:tcBorders>
              <w:bottom w:val="nil"/>
            </w:tcBorders>
            <w:vAlign w:val="top"/>
          </w:tcPr>
          <w:p>
            <w:pPr>
              <w:pStyle w:val="7"/>
              <w:spacing w:before="64" w:line="196" w:lineRule="auto"/>
              <w:jc w:val="center"/>
              <w:rPr>
                <w:sz w:val="22"/>
                <w:szCs w:val="22"/>
              </w:rPr>
            </w:pPr>
          </w:p>
          <w:p>
            <w:pPr>
              <w:pStyle w:val="7"/>
              <w:spacing w:before="64" w:line="196" w:lineRule="auto"/>
              <w:jc w:val="center"/>
              <w:rPr>
                <w:sz w:val="22"/>
                <w:szCs w:val="22"/>
              </w:rPr>
            </w:pPr>
            <w:r>
              <w:rPr>
                <w:sz w:val="22"/>
                <w:szCs w:val="22"/>
              </w:rPr>
              <w:t>A/5±50mm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3698" w:type="dxa"/>
            <w:tcBorders>
              <w:left w:val="single" w:color="000000" w:sz="10" w:space="0"/>
            </w:tcBorders>
            <w:vAlign w:val="top"/>
          </w:tcPr>
          <w:p>
            <w:pPr>
              <w:pStyle w:val="7"/>
              <w:spacing w:before="95" w:line="197" w:lineRule="auto"/>
              <w:jc w:val="center"/>
              <w:rPr>
                <w:rFonts w:hint="default" w:eastAsia="宋体"/>
                <w:sz w:val="22"/>
                <w:szCs w:val="22"/>
                <w:lang w:val="en-US" w:eastAsia="zh-CN"/>
              </w:rPr>
            </w:pPr>
            <w:r>
              <w:rPr>
                <w:rFonts w:hint="eastAsia" w:eastAsia="宋体"/>
                <w:spacing w:val="-1"/>
                <w:sz w:val="22"/>
                <w:szCs w:val="22"/>
                <w:lang w:val="en-US" w:eastAsia="zh-CN"/>
              </w:rPr>
              <w:t>ZK</w:t>
            </w:r>
            <w:r>
              <w:rPr>
                <w:spacing w:val="-1"/>
                <w:sz w:val="22"/>
                <w:szCs w:val="22"/>
              </w:rPr>
              <w:t>MxxxN-72HL</w:t>
            </w:r>
            <w:r>
              <w:rPr>
                <w:rFonts w:hint="eastAsia" w:eastAsia="宋体"/>
                <w:spacing w:val="-1"/>
                <w:sz w:val="22"/>
                <w:szCs w:val="22"/>
                <w:lang w:val="en-US" w:eastAsia="zh-CN"/>
              </w:rPr>
              <w:t>-DG</w:t>
            </w:r>
          </w:p>
        </w:tc>
        <w:tc>
          <w:tcPr>
            <w:tcW w:w="5111" w:type="dxa"/>
            <w:vAlign w:val="top"/>
          </w:tcPr>
          <w:p>
            <w:pPr>
              <w:pStyle w:val="7"/>
              <w:spacing w:before="26" w:line="279" w:lineRule="exact"/>
              <w:jc w:val="center"/>
              <w:rPr>
                <w:sz w:val="22"/>
                <w:szCs w:val="22"/>
              </w:rPr>
            </w:pPr>
            <w:r>
              <w:rPr>
                <w:sz w:val="22"/>
                <w:szCs w:val="22"/>
              </w:rPr>
              <w:t>A/5±50mm</w:t>
            </w:r>
          </w:p>
        </w:tc>
      </w:tr>
    </w:tbl>
    <w:tbl>
      <w:tblPr>
        <w:tblStyle w:val="6"/>
        <w:tblpPr w:leftFromText="180" w:rightFromText="180" w:vertAnchor="text" w:horzAnchor="page" w:tblpX="1227" w:tblpY="5053"/>
        <w:tblOverlap w:val="never"/>
        <w:tblW w:w="88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89"/>
        <w:gridCol w:w="5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trPr>
        <w:tc>
          <w:tcPr>
            <w:tcW w:w="3689" w:type="dxa"/>
            <w:tcBorders>
              <w:top w:val="single" w:color="000000" w:sz="10" w:space="0"/>
              <w:left w:val="single" w:color="000000" w:sz="10" w:space="0"/>
              <w:bottom w:val="single" w:color="000000" w:sz="10" w:space="0"/>
              <w:right w:val="single" w:color="000000" w:sz="6" w:space="0"/>
            </w:tcBorders>
            <w:vAlign w:val="top"/>
          </w:tcPr>
          <w:p>
            <w:pPr>
              <w:spacing w:before="228" w:line="184" w:lineRule="auto"/>
              <w:ind w:left="1058"/>
              <w:rPr>
                <w:rFonts w:ascii="微软雅黑" w:hAnsi="微软雅黑" w:eastAsia="微软雅黑" w:cs="微软雅黑"/>
                <w:sz w:val="22"/>
                <w:szCs w:val="22"/>
              </w:rPr>
            </w:pPr>
            <w:r>
              <w:rPr>
                <w:rFonts w:ascii="微软雅黑" w:hAnsi="微软雅黑" w:eastAsia="微软雅黑" w:cs="微软雅黑"/>
                <w:sz w:val="22"/>
                <w:szCs w:val="22"/>
              </w:rPr>
              <w:t>备注</w:t>
            </w:r>
          </w:p>
        </w:tc>
        <w:tc>
          <w:tcPr>
            <w:tcW w:w="5111" w:type="dxa"/>
            <w:tcBorders>
              <w:top w:val="single" w:color="000000" w:sz="10" w:space="0"/>
              <w:left w:val="single" w:color="000000" w:sz="6" w:space="0"/>
              <w:bottom w:val="single" w:color="000000" w:sz="10" w:space="0"/>
              <w:right w:val="single" w:color="000000" w:sz="10" w:space="0"/>
            </w:tcBorders>
            <w:vAlign w:val="top"/>
          </w:tcPr>
          <w:p>
            <w:pPr>
              <w:spacing w:before="228" w:line="184" w:lineRule="auto"/>
              <w:jc w:val="center"/>
              <w:rPr>
                <w:rFonts w:ascii="微软雅黑" w:hAnsi="微软雅黑" w:eastAsia="微软雅黑" w:cs="微软雅黑"/>
                <w:sz w:val="22"/>
                <w:szCs w:val="22"/>
              </w:rPr>
            </w:pPr>
            <w:r>
              <w:rPr>
                <w:rFonts w:ascii="微软雅黑" w:hAnsi="微软雅黑" w:eastAsia="微软雅黑" w:cs="微软雅黑"/>
                <w:spacing w:val="-2"/>
                <w:sz w:val="22"/>
                <w:szCs w:val="22"/>
              </w:rPr>
              <w:t>A 为组件长度。具体尺寸请参照组件规格书</w:t>
            </w:r>
          </w:p>
        </w:tc>
      </w:tr>
    </w:tbl>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spacing w:before="223" w:line="190" w:lineRule="auto"/>
        <w:ind w:left="3371" w:firstLine="1237" w:firstLineChars="600"/>
        <w:jc w:val="both"/>
        <w:rPr>
          <w:rFonts w:ascii="微软雅黑" w:hAnsi="微软雅黑" w:eastAsia="微软雅黑" w:cs="微软雅黑"/>
          <w:sz w:val="19"/>
          <w:szCs w:val="19"/>
        </w:rPr>
      </w:pPr>
      <w:r>
        <w:rPr>
          <w:rFonts w:ascii="微软雅黑" w:hAnsi="微软雅黑" w:eastAsia="微软雅黑" w:cs="微软雅黑"/>
          <w:b/>
          <w:bCs/>
          <w:spacing w:val="8"/>
          <w:sz w:val="19"/>
          <w:szCs w:val="19"/>
        </w:rPr>
        <w:t>表 5</w:t>
      </w:r>
      <w:r>
        <w:rPr>
          <w:rFonts w:ascii="微软雅黑" w:hAnsi="微软雅黑" w:eastAsia="微软雅黑" w:cs="微软雅黑"/>
          <w:b/>
          <w:bCs/>
          <w:spacing w:val="58"/>
          <w:w w:val="101"/>
          <w:sz w:val="19"/>
          <w:szCs w:val="19"/>
        </w:rPr>
        <w:t xml:space="preserve"> </w:t>
      </w:r>
      <w:r>
        <w:rPr>
          <w:rFonts w:ascii="微软雅黑" w:hAnsi="微软雅黑" w:eastAsia="微软雅黑" w:cs="微软雅黑"/>
          <w:b/>
          <w:bCs/>
          <w:spacing w:val="8"/>
          <w:sz w:val="19"/>
          <w:szCs w:val="19"/>
        </w:rPr>
        <w:t>夹具固定时不同型号组件对应的安装尺寸</w:t>
      </w:r>
    </w:p>
    <w:p>
      <w:pPr>
        <w:spacing w:before="320" w:line="221" w:lineRule="auto"/>
        <w:ind w:left="486" w:firstLine="210" w:firstLineChars="100"/>
        <w:rPr>
          <w:rFonts w:ascii="微软雅黑" w:hAnsi="微软雅黑" w:eastAsia="微软雅黑" w:cs="微软雅黑"/>
          <w:spacing w:val="-1"/>
          <w:sz w:val="22"/>
          <w:szCs w:val="22"/>
        </w:rPr>
      </w:pPr>
      <w:r>
        <w:rPr>
          <w:rFonts w:hint="eastAsia" w:eastAsia="宋体"/>
          <w:lang w:val="en-US" w:eastAsia="zh-CN"/>
        </w:rPr>
        <w:tab/>
      </w:r>
      <w:r>
        <w:rPr>
          <w:rFonts w:ascii="微软雅黑" w:hAnsi="微软雅黑" w:eastAsia="微软雅黑" w:cs="微软雅黑"/>
          <w:spacing w:val="-1"/>
          <w:sz w:val="22"/>
          <w:szCs w:val="22"/>
        </w:rPr>
        <w:t>(注：对于表 5 中未列出的其它安装方式及载荷能力，请联系中科云网了解更多详情。)</w:t>
      </w:r>
    </w:p>
    <w:p>
      <w:pPr>
        <w:tabs>
          <w:tab w:val="left" w:pos="3715"/>
        </w:tabs>
        <w:bidi w:val="0"/>
        <w:jc w:val="left"/>
        <w:rPr>
          <w:rFonts w:hint="eastAsia" w:eastAsia="宋体"/>
          <w:lang w:val="en-US" w:eastAsia="zh-CN"/>
        </w:rPr>
      </w:pPr>
    </w:p>
    <w:p>
      <w:pPr>
        <w:pStyle w:val="2"/>
        <w:spacing w:line="263" w:lineRule="auto"/>
      </w:pPr>
    </w:p>
    <w:p>
      <w:pPr>
        <w:pStyle w:val="2"/>
        <w:spacing w:line="263" w:lineRule="auto"/>
      </w:pPr>
    </w:p>
    <w:p>
      <w:pPr>
        <w:spacing w:line="747" w:lineRule="exact"/>
        <w:ind w:firstLine="8740"/>
      </w:pPr>
      <w:r>
        <w:rPr>
          <w:position w:val="-14"/>
        </w:rPr>
        <w:drawing>
          <wp:inline distT="0" distB="0" distL="0" distR="0">
            <wp:extent cx="1590040" cy="474345"/>
            <wp:effectExtent l="0" t="0" r="0" b="0"/>
            <wp:docPr id="74" name="IM 74"/>
            <wp:cNvGraphicFramePr/>
            <a:graphic xmlns:a="http://schemas.openxmlformats.org/drawingml/2006/main">
              <a:graphicData uri="http://schemas.openxmlformats.org/drawingml/2006/picture">
                <pic:pic xmlns:pic="http://schemas.openxmlformats.org/drawingml/2006/picture">
                  <pic:nvPicPr>
                    <pic:cNvPr id="74" name="IM 74"/>
                    <pic:cNvPicPr/>
                  </pic:nvPicPr>
                  <pic:blipFill>
                    <a:blip r:embed="rId40"/>
                    <a:stretch>
                      <a:fillRect/>
                    </a:stretch>
                  </pic:blipFill>
                  <pic:spPr>
                    <a:xfrm>
                      <a:off x="0" y="0"/>
                      <a:ext cx="1590511" cy="474856"/>
                    </a:xfrm>
                    <a:prstGeom prst="rect">
                      <a:avLst/>
                    </a:prstGeom>
                  </pic:spPr>
                </pic:pic>
              </a:graphicData>
            </a:graphic>
          </wp:inline>
        </w:drawing>
      </w:r>
    </w:p>
    <w:p>
      <w:pPr>
        <w:spacing w:before="176"/>
      </w:pPr>
    </w:p>
    <w:p>
      <w:pPr>
        <w:spacing w:before="320" w:line="221" w:lineRule="auto"/>
        <w:ind w:firstLine="438" w:firstLineChars="100"/>
        <w:rPr>
          <w:rFonts w:ascii="微软雅黑" w:hAnsi="微软雅黑" w:eastAsia="微软雅黑" w:cs="微软雅黑"/>
          <w:sz w:val="43"/>
          <w:szCs w:val="43"/>
        </w:rPr>
      </w:pPr>
      <w:r>
        <w:rPr>
          <w:b/>
          <w:bCs/>
          <w:spacing w:val="4"/>
          <w:sz w:val="43"/>
          <w:szCs w:val="43"/>
        </w:rPr>
        <w:t>3.</w:t>
      </w:r>
      <w:r>
        <w:rPr>
          <w:b/>
          <w:bCs/>
          <w:spacing w:val="112"/>
          <w:sz w:val="43"/>
          <w:szCs w:val="43"/>
        </w:rPr>
        <w:t xml:space="preserve"> </w:t>
      </w:r>
      <w:r>
        <w:rPr>
          <w:rFonts w:ascii="微软雅黑" w:hAnsi="微软雅黑" w:eastAsia="微软雅黑" w:cs="微软雅黑"/>
          <w:b/>
          <w:bCs/>
          <w:spacing w:val="4"/>
          <w:sz w:val="43"/>
          <w:szCs w:val="43"/>
        </w:rPr>
        <w:t>接线和连接</w:t>
      </w:r>
    </w:p>
    <w:p>
      <w:pPr>
        <w:pStyle w:val="2"/>
        <w:spacing w:before="90" w:line="240" w:lineRule="auto"/>
        <w:ind w:firstLine="840" w:firstLineChars="400"/>
        <w:rPr>
          <w:rFonts w:ascii="微软雅黑" w:hAnsi="微软雅黑" w:eastAsia="微软雅黑" w:cs="微软雅黑"/>
          <w:position w:val="17"/>
        </w:rPr>
      </w:pPr>
      <w:r>
        <w:rPr>
          <w:position w:val="17"/>
        </w:rPr>
        <w:t>a)</w:t>
      </w:r>
      <w:r>
        <w:rPr>
          <w:spacing w:val="48"/>
          <w:position w:val="17"/>
        </w:rPr>
        <w:t xml:space="preserve"> </w:t>
      </w:r>
      <w:r>
        <w:rPr>
          <w:rFonts w:ascii="微软雅黑" w:hAnsi="微软雅黑" w:eastAsia="微软雅黑" w:cs="微软雅黑"/>
          <w:position w:val="17"/>
        </w:rPr>
        <w:t>组件在安装和连接时，必须先拆除发泡管。如果所使用的连接头和工具非中科云网官方指定或未按规范</w:t>
      </w:r>
    </w:p>
    <w:p>
      <w:pPr>
        <w:pStyle w:val="2"/>
        <w:spacing w:before="90" w:line="240" w:lineRule="auto"/>
        <w:ind w:firstLine="1050" w:firstLineChars="500"/>
        <w:rPr>
          <w:rFonts w:ascii="微软雅黑" w:hAnsi="微软雅黑" w:eastAsia="微软雅黑" w:cs="微软雅黑"/>
          <w:spacing w:val="-1"/>
          <w:sz w:val="21"/>
          <w:szCs w:val="21"/>
        </w:rPr>
      </w:pPr>
      <w:r>
        <w:rPr>
          <w:rFonts w:ascii="微软雅黑" w:hAnsi="微软雅黑" w:eastAsia="微软雅黑" w:cs="微软雅黑"/>
          <w:position w:val="17"/>
        </w:rPr>
        <w:t>安装，</w:t>
      </w:r>
      <w:r>
        <w:rPr>
          <w:rFonts w:hint="eastAsia" w:ascii="微软雅黑" w:hAnsi="微软雅黑" w:eastAsia="微软雅黑" w:cs="微软雅黑"/>
          <w:position w:val="17"/>
          <w:lang w:val="en-US" w:eastAsia="zh-CN"/>
        </w:rPr>
        <w:t>中科云网将不保证产品的安全性和技术参数的一致性：</w:t>
      </w:r>
    </w:p>
    <w:p>
      <w:pPr>
        <w:spacing w:line="240" w:lineRule="auto"/>
        <w:ind w:left="1050" w:leftChars="400" w:hanging="210" w:hangingChars="100"/>
        <w:rPr>
          <w:rFonts w:ascii="微软雅黑" w:hAnsi="微软雅黑" w:eastAsia="微软雅黑" w:cs="微软雅黑"/>
          <w:sz w:val="21"/>
          <w:szCs w:val="21"/>
        </w:rPr>
      </w:pPr>
      <w:r>
        <w:t xml:space="preserve">b)  </w:t>
      </w:r>
      <w:r>
        <w:rPr>
          <w:rFonts w:ascii="微软雅黑" w:hAnsi="微软雅黑" w:eastAsia="微软雅黑" w:cs="微软雅黑"/>
        </w:rPr>
        <w:t>串联时，须选择同档位电流的太阳能组件进行连接</w:t>
      </w:r>
      <w:r>
        <w:rPr>
          <w:rFonts w:ascii="微软雅黑" w:hAnsi="微软雅黑" w:eastAsia="微软雅黑" w:cs="微软雅黑"/>
          <w:spacing w:val="-45"/>
          <w:w w:val="89"/>
        </w:rPr>
        <w:t>，（</w:t>
      </w:r>
      <w:r>
        <w:rPr>
          <w:rFonts w:ascii="微软雅黑" w:hAnsi="微软雅黑" w:eastAsia="微软雅黑" w:cs="微软雅黑"/>
        </w:rPr>
        <w:t>如有任</w:t>
      </w:r>
      <w:r>
        <w:rPr>
          <w:rFonts w:ascii="微软雅黑" w:hAnsi="微软雅黑" w:eastAsia="微软雅黑" w:cs="微软雅黑"/>
          <w:spacing w:val="-1"/>
        </w:rPr>
        <w:t>何疑问，请联系中科云网</w:t>
      </w:r>
      <w:r>
        <w:rPr>
          <w:rFonts w:ascii="微软雅黑" w:hAnsi="微软雅黑" w:eastAsia="微软雅黑" w:cs="微软雅黑"/>
          <w:spacing w:val="-45"/>
          <w:w w:val="89"/>
        </w:rPr>
        <w:t>），</w:t>
      </w:r>
      <w:r>
        <w:rPr>
          <w:rFonts w:ascii="微软雅黑" w:hAnsi="微软雅黑" w:eastAsia="微软雅黑" w:cs="微软雅黑"/>
          <w:spacing w:val="-29"/>
        </w:rPr>
        <w:t xml:space="preserve"> </w:t>
      </w:r>
      <w:r>
        <w:rPr>
          <w:rFonts w:ascii="微软雅黑" w:hAnsi="微软雅黑" w:eastAsia="微软雅黑" w:cs="微软雅黑"/>
          <w:spacing w:val="-1"/>
        </w:rPr>
        <w:t>且串联在一起</w:t>
      </w:r>
      <w:r>
        <w:rPr>
          <w:rFonts w:hint="eastAsia" w:ascii="微软雅黑" w:hAnsi="微软雅黑" w:eastAsia="微软雅黑" w:cs="微软雅黑"/>
          <w:spacing w:val="-1"/>
          <w:lang w:val="en-US" w:eastAsia="zh-CN"/>
        </w:rPr>
        <w:t xml:space="preserve">         </w:t>
      </w:r>
      <w:r>
        <w:rPr>
          <w:rFonts w:ascii="微软雅黑" w:hAnsi="微软雅黑" w:eastAsia="微软雅黑" w:cs="微软雅黑"/>
          <w:spacing w:val="-6"/>
          <w:position w:val="-1"/>
          <w:sz w:val="21"/>
          <w:szCs w:val="21"/>
        </w:rPr>
        <w:t>的</w:t>
      </w:r>
      <w:r>
        <w:rPr>
          <w:rFonts w:ascii="微软雅黑" w:hAnsi="微软雅黑" w:eastAsia="微软雅黑" w:cs="微软雅黑"/>
          <w:spacing w:val="-6"/>
          <w:sz w:val="21"/>
          <w:szCs w:val="21"/>
        </w:rPr>
        <w:t>组</w:t>
      </w:r>
      <w:r>
        <w:rPr>
          <w:rFonts w:hint="eastAsia" w:ascii="微软雅黑" w:hAnsi="微软雅黑" w:eastAsia="微软雅黑" w:cs="微软雅黑"/>
          <w:spacing w:val="-6"/>
          <w:sz w:val="21"/>
          <w:szCs w:val="21"/>
          <w:lang w:val="en-US" w:eastAsia="zh-CN"/>
        </w:rPr>
        <w:t>所</w:t>
      </w:r>
      <w:r>
        <w:rPr>
          <w:rFonts w:ascii="微软雅黑" w:hAnsi="微软雅黑" w:eastAsia="微软雅黑" w:cs="微软雅黑"/>
          <w:spacing w:val="-6"/>
          <w:sz w:val="21"/>
          <w:szCs w:val="21"/>
        </w:rPr>
        <w:t>件产生的总电压不能高于系统允许的最</w:t>
      </w:r>
      <w:r>
        <w:rPr>
          <w:rFonts w:ascii="微软雅黑" w:hAnsi="微软雅黑" w:eastAsia="微软雅黑" w:cs="微软雅黑"/>
          <w:spacing w:val="-7"/>
          <w:sz w:val="21"/>
          <w:szCs w:val="21"/>
        </w:rPr>
        <w:t>高电压，串联组件的最大数量取决于系统设计和逆变器的额定值；</w:t>
      </w:r>
    </w:p>
    <w:p>
      <w:pPr>
        <w:pStyle w:val="2"/>
        <w:spacing w:before="102" w:line="240" w:lineRule="auto"/>
        <w:ind w:left="1050" w:leftChars="400" w:right="698" w:hanging="210" w:hangingChars="100"/>
        <w:rPr>
          <w:rFonts w:ascii="微软雅黑" w:hAnsi="微软雅黑" w:eastAsia="微软雅黑" w:cs="微软雅黑"/>
          <w:spacing w:val="-3"/>
          <w:sz w:val="21"/>
          <w:szCs w:val="21"/>
        </w:rPr>
      </w:pPr>
      <w:r>
        <w:t>c)</w:t>
      </w:r>
      <w:r>
        <w:rPr>
          <w:spacing w:val="48"/>
          <w:w w:val="101"/>
        </w:rPr>
        <w:t xml:space="preserve"> </w:t>
      </w:r>
      <w:r>
        <w:rPr>
          <w:rFonts w:ascii="微软雅黑" w:hAnsi="微软雅黑" w:eastAsia="微软雅黑" w:cs="微软雅黑"/>
        </w:rPr>
        <w:t>组件阵列的最大额定电流值标识在产品铭牌或者产品规</w:t>
      </w:r>
      <w:r>
        <w:rPr>
          <w:rFonts w:ascii="微软雅黑" w:hAnsi="微软雅黑" w:eastAsia="微软雅黑" w:cs="微软雅黑"/>
          <w:spacing w:val="-1"/>
        </w:rPr>
        <w:t>格书上，额定电流值也与单块组件所能承受</w:t>
      </w:r>
      <w:r>
        <w:rPr>
          <w:rFonts w:ascii="微软雅黑" w:hAnsi="微软雅黑" w:eastAsia="微软雅黑" w:cs="微软雅黑"/>
          <w:spacing w:val="-3"/>
        </w:rPr>
        <w:t>向电流关</w:t>
      </w:r>
      <w:r>
        <w:rPr>
          <w:rFonts w:hint="eastAsia" w:ascii="微软雅黑" w:hAnsi="微软雅黑" w:eastAsia="微软雅黑" w:cs="微软雅黑"/>
          <w:spacing w:val="-3"/>
          <w:lang w:eastAsia="zh-CN"/>
        </w:rPr>
        <w:t>。</w:t>
      </w:r>
      <w:r>
        <w:rPr>
          <w:rFonts w:ascii="微软雅黑" w:hAnsi="微软雅黑" w:eastAsia="微软雅黑" w:cs="微软雅黑"/>
          <w:spacing w:val="-3"/>
        </w:rPr>
        <w:t>例如：当某块组件存在阴影遮挡时，</w:t>
      </w:r>
      <w:r>
        <w:rPr>
          <w:rFonts w:ascii="微软雅黑" w:hAnsi="微软雅黑" w:eastAsia="微软雅黑" w:cs="微软雅黑"/>
          <w:spacing w:val="24"/>
        </w:rPr>
        <w:t xml:space="preserve"> </w:t>
      </w:r>
      <w:r>
        <w:rPr>
          <w:rFonts w:ascii="微软雅黑" w:hAnsi="微软雅黑" w:eastAsia="微软雅黑" w:cs="微软雅黑"/>
          <w:spacing w:val="-3"/>
        </w:rPr>
        <w:t>其它与之连接的组件会形成负载导致电流回路。依据组</w:t>
      </w:r>
      <w:r>
        <w:rPr>
          <w:rFonts w:ascii="微软雅黑" w:hAnsi="微软雅黑" w:eastAsia="微软雅黑" w:cs="微软雅黑"/>
          <w:spacing w:val="-2"/>
        </w:rPr>
        <w:t>件最大额定熔断电流以及当地电气安装标准，</w:t>
      </w:r>
      <w:r>
        <w:rPr>
          <w:rFonts w:ascii="微软雅黑" w:hAnsi="微软雅黑" w:eastAsia="微软雅黑" w:cs="微软雅黑"/>
          <w:spacing w:val="-19"/>
        </w:rPr>
        <w:t xml:space="preserve"> </w:t>
      </w:r>
      <w:r>
        <w:rPr>
          <w:rFonts w:ascii="微软雅黑" w:hAnsi="微软雅黑" w:eastAsia="微软雅黑" w:cs="微软雅黑"/>
          <w:spacing w:val="-2"/>
        </w:rPr>
        <w:t>出于电路保护原则对组件并联串的连接需要配有合适的熔</w:t>
      </w:r>
      <w:r>
        <w:rPr>
          <w:rFonts w:ascii="微软雅黑" w:hAnsi="微软雅黑" w:eastAsia="微软雅黑" w:cs="微软雅黑"/>
          <w:spacing w:val="-3"/>
          <w:sz w:val="21"/>
          <w:szCs w:val="21"/>
        </w:rPr>
        <w:t>断保护；</w:t>
      </w:r>
    </w:p>
    <w:p>
      <w:pPr>
        <w:pStyle w:val="2"/>
        <w:spacing w:before="102" w:line="240" w:lineRule="auto"/>
        <w:ind w:left="1048" w:leftChars="400" w:right="698" w:hanging="208" w:hangingChars="100"/>
        <w:rPr>
          <w:rFonts w:ascii="微软雅黑" w:hAnsi="微软雅黑" w:eastAsia="微软雅黑" w:cs="微软雅黑"/>
        </w:rPr>
      </w:pPr>
      <w:r>
        <w:rPr>
          <w:spacing w:val="-1"/>
        </w:rPr>
        <w:t>d)</w:t>
      </w:r>
      <w:r>
        <w:rPr>
          <w:spacing w:val="54"/>
        </w:rPr>
        <w:t xml:space="preserve"> </w:t>
      </w:r>
      <w:r>
        <w:rPr>
          <w:rFonts w:ascii="微软雅黑" w:hAnsi="微软雅黑" w:eastAsia="微软雅黑" w:cs="微软雅黑"/>
          <w:spacing w:val="-1"/>
        </w:rPr>
        <w:t>打开控制系统的连接器，按照设计和当地规范和标准将光伏阵列的线缆连接到汇流箱。导线的横截面积和</w:t>
      </w:r>
      <w:r>
        <w:rPr>
          <w:rFonts w:hint="eastAsia" w:ascii="微软雅黑" w:hAnsi="微软雅黑" w:eastAsia="微软雅黑" w:cs="微软雅黑"/>
          <w:spacing w:val="-1"/>
          <w:lang w:val="en-US" w:eastAsia="zh-CN"/>
        </w:rPr>
        <w:t>容</w:t>
      </w:r>
      <w:r>
        <w:rPr>
          <w:rFonts w:ascii="微软雅黑" w:hAnsi="微软雅黑" w:eastAsia="微软雅黑" w:cs="微软雅黑"/>
        </w:rPr>
        <w:t xml:space="preserve"> </w:t>
      </w:r>
      <w:r>
        <w:rPr>
          <w:rFonts w:ascii="微软雅黑" w:hAnsi="微软雅黑" w:eastAsia="微软雅黑" w:cs="微软雅黑"/>
          <w:spacing w:val="2"/>
        </w:rPr>
        <w:t>量必须满足于光伏阵列的最大短路电流  （对于单个组件，导线的横截面积</w:t>
      </w:r>
      <w:r>
        <w:rPr>
          <w:rFonts w:ascii="微软雅黑" w:hAnsi="微软雅黑" w:eastAsia="微软雅黑" w:cs="微软雅黑"/>
          <w:spacing w:val="1"/>
        </w:rPr>
        <w:t>为</w:t>
      </w:r>
      <w:r>
        <w:rPr>
          <w:spacing w:val="1"/>
        </w:rPr>
        <w:t>4</w:t>
      </w:r>
      <w:r>
        <w:t>mm</w:t>
      </w:r>
      <w:r>
        <w:rPr>
          <w:spacing w:val="1"/>
          <w:position w:val="6"/>
          <w:sz w:val="13"/>
          <w:szCs w:val="13"/>
        </w:rPr>
        <w:t xml:space="preserve">2 </w:t>
      </w:r>
      <w:r>
        <w:rPr>
          <w:rFonts w:ascii="微软雅黑" w:hAnsi="微软雅黑" w:eastAsia="微软雅黑" w:cs="微软雅黑"/>
          <w:spacing w:val="1"/>
        </w:rPr>
        <w:t>，额定电流应大于</w:t>
      </w:r>
      <w:r>
        <w:t>10A</w:t>
      </w:r>
      <w:r>
        <w:rPr>
          <w:rFonts w:ascii="微软雅黑" w:hAnsi="微软雅黑" w:eastAsia="微软雅黑" w:cs="微软雅黑"/>
          <w:spacing w:val="-46"/>
          <w:w w:val="92"/>
        </w:rPr>
        <w:t>），</w:t>
      </w:r>
      <w:r>
        <w:rPr>
          <w:rFonts w:ascii="微软雅黑" w:hAnsi="微软雅黑" w:eastAsia="微软雅黑" w:cs="微软雅黑"/>
        </w:rPr>
        <w:t>否则线缆和连接器会因电流过大而过热。请注意电缆线的工作温度上限为</w:t>
      </w:r>
      <w:r>
        <w:t>90</w:t>
      </w:r>
      <w:r>
        <w:rPr>
          <w:rFonts w:ascii="微软雅黑" w:hAnsi="微软雅黑" w:eastAsia="微软雅黑" w:cs="微软雅黑"/>
        </w:rPr>
        <w:t>℃</w:t>
      </w:r>
      <w:r>
        <w:rPr>
          <w:rFonts w:ascii="微软雅黑" w:hAnsi="微软雅黑" w:eastAsia="微软雅黑" w:cs="微软雅黑"/>
          <w:spacing w:val="-31"/>
        </w:rPr>
        <w:t xml:space="preserve"> </w:t>
      </w:r>
      <w:r>
        <w:rPr>
          <w:rFonts w:ascii="微软雅黑" w:hAnsi="微软雅黑" w:eastAsia="微软雅黑" w:cs="微软雅黑"/>
        </w:rPr>
        <w:t>;</w:t>
      </w:r>
    </w:p>
    <w:p>
      <w:pPr>
        <w:spacing w:line="240" w:lineRule="auto"/>
        <w:rPr>
          <w:rFonts w:ascii="微软雅黑" w:hAnsi="微软雅黑" w:eastAsia="微软雅黑" w:cs="微软雅黑"/>
          <w:sz w:val="22"/>
          <w:szCs w:val="22"/>
        </w:rPr>
      </w:pPr>
    </w:p>
    <w:p>
      <w:pPr>
        <w:spacing w:line="240" w:lineRule="auto"/>
        <w:ind w:firstLine="832" w:firstLineChars="400"/>
        <w:rPr>
          <w:rFonts w:ascii="微软雅黑" w:hAnsi="微软雅黑" w:eastAsia="微软雅黑" w:cs="微软雅黑"/>
          <w:snapToGrid w:val="0"/>
          <w:color w:val="000000"/>
          <w:spacing w:val="-1"/>
          <w:kern w:val="0"/>
          <w:sz w:val="21"/>
          <w:szCs w:val="21"/>
          <w:lang w:val="en-US" w:eastAsia="en-US" w:bidi="ar-SA"/>
        </w:rPr>
      </w:pPr>
      <w:r>
        <w:rPr>
          <w:spacing w:val="-1"/>
        </w:rPr>
        <w:t>e)</w:t>
      </w:r>
      <w:r>
        <w:rPr>
          <w:spacing w:val="58"/>
          <w:w w:val="101"/>
        </w:rPr>
        <w:t xml:space="preserve"> </w:t>
      </w:r>
      <w:r>
        <w:rPr>
          <w:rFonts w:ascii="微软雅黑" w:hAnsi="微软雅黑" w:eastAsia="微软雅黑" w:cs="微软雅黑"/>
          <w:snapToGrid w:val="0"/>
          <w:color w:val="000000"/>
          <w:spacing w:val="-1"/>
          <w:kern w:val="0"/>
          <w:sz w:val="21"/>
          <w:szCs w:val="21"/>
          <w:lang w:val="en-US" w:eastAsia="en-US" w:bidi="ar-SA"/>
        </w:rPr>
        <w:t>所有组件都需按照国际或当地的电气法规规定接地。使用预留的接地孔将组件通过接地线连接到支架，</w:t>
      </w:r>
    </w:p>
    <w:p>
      <w:pPr>
        <w:spacing w:line="240" w:lineRule="auto"/>
        <w:ind w:firstLine="832" w:firstLineChars="400"/>
        <w:rPr>
          <w:rFonts w:ascii="微软雅黑" w:hAnsi="微软雅黑" w:eastAsia="微软雅黑" w:cs="微软雅黑"/>
          <w:snapToGrid w:val="0"/>
          <w:color w:val="000000"/>
          <w:spacing w:val="-1"/>
          <w:kern w:val="0"/>
          <w:sz w:val="21"/>
          <w:szCs w:val="21"/>
          <w:lang w:val="en-US" w:eastAsia="en-US" w:bidi="ar-SA"/>
        </w:rPr>
      </w:pPr>
      <w:r>
        <w:rPr>
          <w:rFonts w:ascii="微软雅黑" w:hAnsi="微软雅黑" w:eastAsia="微软雅黑" w:cs="微软雅黑"/>
          <w:snapToGrid w:val="0"/>
          <w:color w:val="000000"/>
          <w:spacing w:val="-1"/>
          <w:kern w:val="0"/>
          <w:sz w:val="21"/>
          <w:szCs w:val="21"/>
          <w:lang w:val="en-US" w:eastAsia="en-US" w:bidi="ar-SA"/>
        </w:rPr>
        <w:t>注</w:t>
      </w:r>
      <w:r>
        <w:rPr>
          <w:rFonts w:hint="eastAsia" w:ascii="微软雅黑" w:hAnsi="微软雅黑" w:eastAsia="微软雅黑" w:cs="微软雅黑"/>
          <w:snapToGrid w:val="0"/>
          <w:color w:val="000000"/>
          <w:spacing w:val="-1"/>
          <w:kern w:val="0"/>
          <w:sz w:val="21"/>
          <w:szCs w:val="21"/>
          <w:lang w:val="en-US" w:eastAsia="zh-CN" w:bidi="ar-SA"/>
        </w:rPr>
        <w:t xml:space="preserve"> </w:t>
      </w:r>
      <w:r>
        <w:rPr>
          <w:rFonts w:ascii="微软雅黑" w:hAnsi="微软雅黑" w:eastAsia="微软雅黑" w:cs="微软雅黑"/>
          <w:snapToGrid w:val="0"/>
          <w:color w:val="000000"/>
          <w:spacing w:val="-1"/>
          <w:kern w:val="0"/>
          <w:sz w:val="21"/>
          <w:szCs w:val="21"/>
          <w:lang w:val="en-US" w:eastAsia="en-US" w:bidi="ar-SA"/>
        </w:rPr>
        <w:t>意在接地线与组件边框之间需使用不锈钢星形垫片（图12左），此垫片用于避免不同金属接触而导致</w:t>
      </w:r>
    </w:p>
    <w:p>
      <w:pPr>
        <w:spacing w:line="240" w:lineRule="auto"/>
        <w:ind w:firstLine="832" w:firstLineChars="400"/>
        <w:rPr>
          <w:rFonts w:ascii="微软雅黑" w:hAnsi="微软雅黑" w:eastAsia="微软雅黑" w:cs="微软雅黑"/>
          <w:snapToGrid w:val="0"/>
          <w:color w:val="000000"/>
          <w:spacing w:val="-1"/>
          <w:kern w:val="0"/>
          <w:sz w:val="21"/>
          <w:szCs w:val="21"/>
          <w:lang w:val="en-US" w:eastAsia="en-US" w:bidi="ar-SA"/>
        </w:rPr>
      </w:pPr>
      <w:r>
        <w:rPr>
          <w:rFonts w:ascii="微软雅黑" w:hAnsi="微软雅黑" w:eastAsia="微软雅黑" w:cs="微软雅黑"/>
          <w:snapToGrid w:val="0"/>
          <w:color w:val="000000"/>
          <w:spacing w:val="-1"/>
          <w:kern w:val="0"/>
          <w:sz w:val="21"/>
          <w:szCs w:val="21"/>
          <w:lang w:val="en-US" w:eastAsia="en-US" w:bidi="ar-SA"/>
        </w:rPr>
        <w:t>的腐 蚀现象。拧紧螺丝 ， 拧紧力矩要足够大， 确保接地线不能用手拔出。 用户可根据组件安装商建议</w:t>
      </w:r>
    </w:p>
    <w:p>
      <w:pPr>
        <w:spacing w:line="240" w:lineRule="auto"/>
        <w:ind w:firstLine="832" w:firstLineChars="400"/>
        <w:rPr>
          <w:position w:val="-73"/>
        </w:rPr>
      </w:pPr>
      <w:r>
        <w:rPr>
          <w:rFonts w:ascii="微软雅黑" w:hAnsi="微软雅黑" w:eastAsia="微软雅黑" w:cs="微软雅黑"/>
          <w:snapToGrid w:val="0"/>
          <w:color w:val="000000"/>
          <w:spacing w:val="-1"/>
          <w:kern w:val="0"/>
          <w:sz w:val="21"/>
          <w:szCs w:val="21"/>
          <w:lang w:val="en-US" w:eastAsia="en-US" w:bidi="ar-SA"/>
        </w:rPr>
        <w:t>自行选择接地方案；</w:t>
      </w:r>
      <w:r>
        <w:rPr>
          <w:position w:val="-73"/>
        </w:rPr>
        <w:drawing>
          <wp:inline distT="0" distB="0" distL="0" distR="0">
            <wp:extent cx="6750050" cy="2328545"/>
            <wp:effectExtent l="0" t="0" r="6350" b="8255"/>
            <wp:docPr id="45" name="IM 82"/>
            <wp:cNvGraphicFramePr/>
            <a:graphic xmlns:a="http://schemas.openxmlformats.org/drawingml/2006/main">
              <a:graphicData uri="http://schemas.openxmlformats.org/drawingml/2006/picture">
                <pic:pic xmlns:pic="http://schemas.openxmlformats.org/drawingml/2006/picture">
                  <pic:nvPicPr>
                    <pic:cNvPr id="45" name="IM 82"/>
                    <pic:cNvPicPr/>
                  </pic:nvPicPr>
                  <pic:blipFill>
                    <a:blip r:embed="rId58"/>
                    <a:stretch>
                      <a:fillRect/>
                    </a:stretch>
                  </pic:blipFill>
                  <pic:spPr>
                    <a:xfrm>
                      <a:off x="0" y="0"/>
                      <a:ext cx="6750477" cy="2329164"/>
                    </a:xfrm>
                    <a:prstGeom prst="rect">
                      <a:avLst/>
                    </a:prstGeom>
                  </pic:spPr>
                </pic:pic>
              </a:graphicData>
            </a:graphic>
          </wp:inline>
        </w:drawing>
      </w:r>
    </w:p>
    <w:p>
      <w:pPr>
        <w:spacing w:before="280" w:line="190" w:lineRule="auto"/>
        <w:ind w:left="5049"/>
        <w:rPr>
          <w:rFonts w:ascii="微软雅黑" w:hAnsi="微软雅黑" w:eastAsia="微软雅黑" w:cs="微软雅黑"/>
          <w:sz w:val="19"/>
          <w:szCs w:val="19"/>
        </w:rPr>
      </w:pPr>
      <w:r>
        <w:rPr>
          <w:rFonts w:ascii="微软雅黑" w:hAnsi="微软雅黑" w:eastAsia="微软雅黑" w:cs="微软雅黑"/>
          <w:b/>
          <w:bCs/>
          <w:spacing w:val="7"/>
          <w:sz w:val="19"/>
          <w:szCs w:val="19"/>
        </w:rPr>
        <w:t>图12</w:t>
      </w:r>
      <w:r>
        <w:rPr>
          <w:rFonts w:ascii="微软雅黑" w:hAnsi="微软雅黑" w:eastAsia="微软雅黑" w:cs="微软雅黑"/>
          <w:b/>
          <w:bCs/>
          <w:spacing w:val="45"/>
          <w:w w:val="101"/>
          <w:sz w:val="19"/>
          <w:szCs w:val="19"/>
        </w:rPr>
        <w:t xml:space="preserve"> </w:t>
      </w:r>
      <w:r>
        <w:rPr>
          <w:rFonts w:ascii="微软雅黑" w:hAnsi="微软雅黑" w:eastAsia="微软雅黑" w:cs="微软雅黑"/>
          <w:b/>
          <w:bCs/>
          <w:spacing w:val="7"/>
          <w:sz w:val="19"/>
          <w:szCs w:val="19"/>
        </w:rPr>
        <w:t>组件接地图</w:t>
      </w:r>
    </w:p>
    <w:p>
      <w:pPr>
        <w:spacing w:line="240" w:lineRule="auto"/>
        <w:ind w:firstLine="840" w:firstLineChars="400"/>
        <w:rPr>
          <w:position w:val="-73"/>
          <w:lang w:val="en-US" w:eastAsia="en-US"/>
        </w:rPr>
        <w:sectPr>
          <w:headerReference r:id="rId29" w:type="default"/>
          <w:footerReference r:id="rId30" w:type="default"/>
          <w:pgSz w:w="11907" w:h="16839"/>
          <w:pgMar w:top="400" w:right="280" w:bottom="1130" w:left="381" w:header="0" w:footer="906" w:gutter="0"/>
          <w:pgNumType w:fmt="decimal"/>
          <w:cols w:space="720" w:num="1"/>
        </w:sectPr>
      </w:pPr>
    </w:p>
    <w:p>
      <w:pPr>
        <w:pStyle w:val="2"/>
        <w:spacing w:line="299" w:lineRule="auto"/>
      </w:pPr>
    </w:p>
    <w:p>
      <w:pPr>
        <w:pStyle w:val="2"/>
        <w:spacing w:line="299" w:lineRule="auto"/>
      </w:pPr>
    </w:p>
    <w:p>
      <w:pPr>
        <w:pStyle w:val="2"/>
        <w:spacing w:line="300" w:lineRule="auto"/>
      </w:pPr>
    </w:p>
    <w:p>
      <w:pPr>
        <w:spacing w:line="714" w:lineRule="exact"/>
      </w:pPr>
      <w:r>
        <w:rPr>
          <w:rFonts w:hint="eastAsia" w:eastAsia="宋体"/>
          <w:position w:val="-14"/>
          <w:lang w:val="en-US" w:eastAsia="zh-CN"/>
        </w:rPr>
        <w:t xml:space="preserve">                                                                                                                                           </w:t>
      </w:r>
      <w:r>
        <w:rPr>
          <w:position w:val="-14"/>
        </w:rPr>
        <w:drawing>
          <wp:inline distT="0" distB="0" distL="0" distR="0">
            <wp:extent cx="1518285" cy="452755"/>
            <wp:effectExtent l="0" t="0" r="5715" b="4445"/>
            <wp:docPr id="76" name="IM 76"/>
            <wp:cNvGraphicFramePr/>
            <a:graphic xmlns:a="http://schemas.openxmlformats.org/drawingml/2006/main">
              <a:graphicData uri="http://schemas.openxmlformats.org/drawingml/2006/picture">
                <pic:pic xmlns:pic="http://schemas.openxmlformats.org/drawingml/2006/picture">
                  <pic:nvPicPr>
                    <pic:cNvPr id="76" name="IM 76"/>
                    <pic:cNvPicPr/>
                  </pic:nvPicPr>
                  <pic:blipFill>
                    <a:blip r:embed="rId40"/>
                    <a:stretch>
                      <a:fillRect/>
                    </a:stretch>
                  </pic:blipFill>
                  <pic:spPr>
                    <a:xfrm>
                      <a:off x="0" y="0"/>
                      <a:ext cx="1518421" cy="453332"/>
                    </a:xfrm>
                    <a:prstGeom prst="rect">
                      <a:avLst/>
                    </a:prstGeom>
                  </pic:spPr>
                </pic:pic>
              </a:graphicData>
            </a:graphic>
          </wp:inline>
        </w:drawing>
      </w:r>
    </w:p>
    <w:p>
      <w:pPr>
        <w:pStyle w:val="2"/>
        <w:spacing w:line="320" w:lineRule="auto"/>
      </w:pPr>
      <w:bookmarkStart w:id="12" w:name="bookmark14"/>
      <w:bookmarkEnd w:id="12"/>
      <w:bookmarkStart w:id="13" w:name="bookmark13"/>
      <w:bookmarkEnd w:id="13"/>
    </w:p>
    <w:p>
      <w:pPr>
        <w:pStyle w:val="2"/>
        <w:spacing w:before="90" w:line="227" w:lineRule="auto"/>
        <w:ind w:left="853"/>
        <w:rPr>
          <w:rFonts w:ascii="微软雅黑" w:hAnsi="微软雅黑" w:eastAsia="微软雅黑" w:cs="微软雅黑"/>
        </w:rPr>
      </w:pPr>
      <w:r>
        <w:rPr>
          <w:spacing w:val="-1"/>
        </w:rPr>
        <w:t>f)</w:t>
      </w:r>
      <w:r>
        <w:rPr>
          <w:spacing w:val="66"/>
          <w:w w:val="101"/>
        </w:rPr>
        <w:t xml:space="preserve"> </w:t>
      </w:r>
      <w:r>
        <w:rPr>
          <w:rFonts w:ascii="微软雅黑" w:hAnsi="微软雅黑" w:eastAsia="微软雅黑" w:cs="微软雅黑"/>
          <w:spacing w:val="-1"/>
        </w:rPr>
        <w:t>电气连接应遵循当地的相关电气法规要求；</w:t>
      </w:r>
    </w:p>
    <w:p>
      <w:pPr>
        <w:pStyle w:val="2"/>
        <w:spacing w:before="20"/>
        <w:ind w:left="856"/>
        <w:rPr>
          <w:rFonts w:ascii="微软雅黑" w:hAnsi="微软雅黑" w:eastAsia="微软雅黑" w:cs="微软雅黑"/>
        </w:rPr>
      </w:pPr>
      <w:r>
        <w:t>g)</w:t>
      </w:r>
      <w:r>
        <w:rPr>
          <w:spacing w:val="49"/>
        </w:rPr>
        <w:t xml:space="preserve"> </w:t>
      </w:r>
      <w:r>
        <w:rPr>
          <w:rFonts w:ascii="微软雅黑" w:hAnsi="微软雅黑" w:eastAsia="微软雅黑" w:cs="微软雅黑"/>
        </w:rPr>
        <w:t>组件中装有旁路二极管，组件间的不正确连接可能会损坏二极管、电缆和接</w:t>
      </w:r>
      <w:r>
        <w:rPr>
          <w:rFonts w:ascii="微软雅黑" w:hAnsi="微软雅黑" w:eastAsia="微软雅黑" w:cs="微软雅黑"/>
          <w:spacing w:val="-1"/>
        </w:rPr>
        <w:t>线盒；</w:t>
      </w:r>
    </w:p>
    <w:p>
      <w:pPr>
        <w:pStyle w:val="2"/>
        <w:spacing w:before="1" w:line="226" w:lineRule="auto"/>
        <w:ind w:left="864"/>
        <w:rPr>
          <w:rFonts w:ascii="微软雅黑" w:hAnsi="微软雅黑" w:eastAsia="微软雅黑" w:cs="微软雅黑"/>
        </w:rPr>
      </w:pPr>
      <w:r>
        <w:t>h)</w:t>
      </w:r>
      <w:r>
        <w:rPr>
          <w:spacing w:val="48"/>
        </w:rPr>
        <w:t xml:space="preserve"> </w:t>
      </w:r>
      <w:r>
        <w:rPr>
          <w:rFonts w:ascii="微软雅黑" w:hAnsi="微软雅黑" w:eastAsia="微软雅黑" w:cs="微软雅黑"/>
        </w:rPr>
        <w:t>接线盒引出线缆的长度依照组件规格书和</w:t>
      </w:r>
      <w:r>
        <w:rPr>
          <w:rFonts w:ascii="微软雅黑" w:hAnsi="微软雅黑" w:eastAsia="微软雅黑" w:cs="微软雅黑"/>
          <w:spacing w:val="-1"/>
        </w:rPr>
        <w:t>客户的设计方案要求制定</w:t>
      </w:r>
      <w:r>
        <w:rPr>
          <w:rFonts w:hint="eastAsia" w:ascii="微软雅黑" w:hAnsi="微软雅黑" w:eastAsia="微软雅黑" w:cs="微软雅黑"/>
          <w:spacing w:val="-1"/>
          <w:lang w:eastAsia="zh-CN"/>
        </w:rPr>
        <w:t>（</w:t>
      </w:r>
      <w:bookmarkStart w:id="20" w:name="_GoBack"/>
      <w:r>
        <w:rPr>
          <w:rFonts w:hint="eastAsia" w:ascii="微软雅黑" w:hAnsi="微软雅黑" w:eastAsia="微软雅黑" w:cs="微软雅黑"/>
          <w:spacing w:val="-1"/>
          <w:lang w:val="en-US" w:eastAsia="zh-CN"/>
        </w:rPr>
        <w:t>目前本公司接线盒使用的是佳明JM07-26 30A 三分体</w:t>
      </w:r>
      <w:bookmarkEnd w:id="20"/>
      <w:r>
        <w:rPr>
          <w:rFonts w:hint="eastAsia" w:ascii="微软雅黑" w:hAnsi="微软雅黑" w:eastAsia="微软雅黑" w:cs="微软雅黑"/>
          <w:spacing w:val="-1"/>
          <w:lang w:eastAsia="zh-CN"/>
        </w:rPr>
        <w:t>）</w:t>
      </w:r>
      <w:r>
        <w:rPr>
          <w:rFonts w:ascii="微软雅黑" w:hAnsi="微软雅黑" w:eastAsia="微软雅黑" w:cs="微软雅黑"/>
          <w:spacing w:val="-1"/>
        </w:rPr>
        <w:t>。</w:t>
      </w:r>
    </w:p>
    <w:p>
      <w:pPr>
        <w:pStyle w:val="2"/>
        <w:spacing w:before="90" w:line="227" w:lineRule="auto"/>
        <w:ind w:left="13" w:firstLine="210" w:firstLineChars="100"/>
        <w:rPr>
          <w:rFonts w:ascii="微软雅黑" w:hAnsi="微软雅黑" w:eastAsia="微软雅黑" w:cs="微软雅黑"/>
        </w:rPr>
      </w:pPr>
    </w:p>
    <w:p>
      <w:pPr>
        <w:pStyle w:val="2"/>
        <w:spacing w:before="90" w:line="227" w:lineRule="auto"/>
        <w:ind w:left="13" w:firstLine="210" w:firstLineChars="100"/>
        <w:rPr>
          <w:rFonts w:ascii="微软雅黑" w:hAnsi="微软雅黑" w:eastAsia="微软雅黑" w:cs="微软雅黑"/>
        </w:rPr>
      </w:pPr>
      <w:r>
        <w:rPr>
          <w:rFonts w:ascii="微软雅黑" w:hAnsi="微软雅黑" w:eastAsia="微软雅黑" w:cs="微软雅黑"/>
        </w:rPr>
        <w:t>请在设计布线之前考虑引出线的长度</w:t>
      </w:r>
      <w:r>
        <w:t>(</w:t>
      </w:r>
      <w:r>
        <w:rPr>
          <w:rFonts w:ascii="微软雅黑" w:hAnsi="微软雅黑" w:eastAsia="微软雅黑" w:cs="微软雅黑"/>
        </w:rPr>
        <w:t>图</w:t>
      </w:r>
      <w:r>
        <w:t>13)</w:t>
      </w:r>
      <w:r>
        <w:rPr>
          <w:rFonts w:ascii="微软雅黑" w:hAnsi="微软雅黑" w:eastAsia="微软雅黑" w:cs="微软雅黑"/>
        </w:rPr>
        <w:t>；</w:t>
      </w:r>
    </w:p>
    <w:p>
      <w:pPr>
        <w:spacing w:before="244" w:line="234" w:lineRule="auto"/>
        <w:jc w:val="center"/>
        <w:rPr>
          <w:position w:val="-25"/>
        </w:rPr>
      </w:pPr>
      <w:r>
        <w:rPr>
          <w:position w:val="-25"/>
        </w:rPr>
        <w:drawing>
          <wp:inline distT="0" distB="0" distL="0" distR="0">
            <wp:extent cx="4416425" cy="1181735"/>
            <wp:effectExtent l="0" t="0" r="3175" b="12065"/>
            <wp:docPr id="3" name="IM 86"/>
            <wp:cNvGraphicFramePr/>
            <a:graphic xmlns:a="http://schemas.openxmlformats.org/drawingml/2006/main">
              <a:graphicData uri="http://schemas.openxmlformats.org/drawingml/2006/picture">
                <pic:pic xmlns:pic="http://schemas.openxmlformats.org/drawingml/2006/picture">
                  <pic:nvPicPr>
                    <pic:cNvPr id="3" name="IM 86"/>
                    <pic:cNvPicPr/>
                  </pic:nvPicPr>
                  <pic:blipFill>
                    <a:blip r:embed="rId59"/>
                    <a:stretch>
                      <a:fillRect/>
                    </a:stretch>
                  </pic:blipFill>
                  <pic:spPr>
                    <a:xfrm>
                      <a:off x="0" y="0"/>
                      <a:ext cx="4417057" cy="1181735"/>
                    </a:xfrm>
                    <a:prstGeom prst="rect">
                      <a:avLst/>
                    </a:prstGeom>
                  </pic:spPr>
                </pic:pic>
              </a:graphicData>
            </a:graphic>
          </wp:inline>
        </w:drawing>
      </w:r>
    </w:p>
    <w:p>
      <w:pPr>
        <w:spacing w:before="244" w:line="234" w:lineRule="auto"/>
        <w:jc w:val="center"/>
        <w:rPr>
          <w:rFonts w:ascii="微软雅黑" w:hAnsi="微软雅黑" w:eastAsia="微软雅黑" w:cs="微软雅黑"/>
          <w:sz w:val="19"/>
          <w:szCs w:val="19"/>
        </w:rPr>
      </w:pPr>
      <w:r>
        <w:rPr>
          <w:rFonts w:ascii="微软雅黑" w:hAnsi="微软雅黑" w:eastAsia="微软雅黑" w:cs="微软雅黑"/>
          <w:b/>
          <w:bCs/>
          <w:spacing w:val="4"/>
          <w:sz w:val="19"/>
          <w:szCs w:val="19"/>
        </w:rPr>
        <w:t>图13（</w:t>
      </w:r>
      <w:r>
        <w:rPr>
          <w:rFonts w:ascii="微软雅黑" w:hAnsi="微软雅黑" w:eastAsia="微软雅黑" w:cs="微软雅黑"/>
          <w:b/>
          <w:bCs/>
          <w:spacing w:val="-16"/>
          <w:sz w:val="19"/>
          <w:szCs w:val="19"/>
        </w:rPr>
        <w:t xml:space="preserve"> </w:t>
      </w:r>
      <w:r>
        <w:rPr>
          <w:rFonts w:ascii="微软雅黑" w:hAnsi="微软雅黑" w:eastAsia="微软雅黑" w:cs="微软雅黑"/>
          <w:b/>
          <w:bCs/>
          <w:spacing w:val="4"/>
          <w:sz w:val="19"/>
          <w:szCs w:val="19"/>
        </w:rPr>
        <w:t>1）</w:t>
      </w:r>
      <w:r>
        <w:rPr>
          <w:rFonts w:ascii="微软雅黑" w:hAnsi="微软雅黑" w:eastAsia="微软雅黑" w:cs="微软雅黑"/>
          <w:b/>
          <w:bCs/>
          <w:spacing w:val="56"/>
          <w:sz w:val="19"/>
          <w:szCs w:val="19"/>
        </w:rPr>
        <w:t xml:space="preserve"> </w:t>
      </w:r>
      <w:r>
        <w:rPr>
          <w:rFonts w:ascii="微软雅黑" w:hAnsi="微软雅黑" w:eastAsia="微软雅黑" w:cs="微软雅黑"/>
          <w:b/>
          <w:bCs/>
          <w:spacing w:val="4"/>
          <w:sz w:val="19"/>
          <w:szCs w:val="19"/>
        </w:rPr>
        <w:t>全片组件接线盒</w:t>
      </w:r>
    </w:p>
    <w:p>
      <w:pPr>
        <w:pStyle w:val="2"/>
        <w:spacing w:before="90" w:line="227" w:lineRule="auto"/>
        <w:jc w:val="center"/>
        <w:rPr>
          <w:position w:val="-85"/>
        </w:rPr>
      </w:pPr>
    </w:p>
    <w:p>
      <w:pPr>
        <w:pStyle w:val="2"/>
        <w:spacing w:before="90" w:line="227" w:lineRule="auto"/>
        <w:jc w:val="center"/>
        <w:rPr>
          <w:position w:val="-85"/>
        </w:rPr>
      </w:pPr>
    </w:p>
    <w:p>
      <w:pPr>
        <w:pStyle w:val="2"/>
        <w:spacing w:before="90" w:line="227" w:lineRule="auto"/>
        <w:jc w:val="center"/>
        <w:rPr>
          <w:position w:val="-85"/>
        </w:rPr>
      </w:pPr>
      <w:r>
        <w:rPr>
          <w:position w:val="-85"/>
        </w:rPr>
        <w:drawing>
          <wp:inline distT="0" distB="0" distL="0" distR="0">
            <wp:extent cx="3091815" cy="2673350"/>
            <wp:effectExtent l="0" t="0" r="6985" b="6350"/>
            <wp:docPr id="5" name="IM 88"/>
            <wp:cNvGraphicFramePr/>
            <a:graphic xmlns:a="http://schemas.openxmlformats.org/drawingml/2006/main">
              <a:graphicData uri="http://schemas.openxmlformats.org/drawingml/2006/picture">
                <pic:pic xmlns:pic="http://schemas.openxmlformats.org/drawingml/2006/picture">
                  <pic:nvPicPr>
                    <pic:cNvPr id="5" name="IM 88"/>
                    <pic:cNvPicPr/>
                  </pic:nvPicPr>
                  <pic:blipFill>
                    <a:blip r:embed="rId60"/>
                    <a:stretch>
                      <a:fillRect/>
                    </a:stretch>
                  </pic:blipFill>
                  <pic:spPr>
                    <a:xfrm>
                      <a:off x="0" y="0"/>
                      <a:ext cx="3091815" cy="2673350"/>
                    </a:xfrm>
                    <a:prstGeom prst="rect">
                      <a:avLst/>
                    </a:prstGeom>
                  </pic:spPr>
                </pic:pic>
              </a:graphicData>
            </a:graphic>
          </wp:inline>
        </w:drawing>
      </w:r>
    </w:p>
    <w:p>
      <w:pPr>
        <w:pStyle w:val="2"/>
        <w:spacing w:before="90" w:line="227" w:lineRule="auto"/>
        <w:jc w:val="center"/>
        <w:rPr>
          <w:position w:val="-85"/>
        </w:rPr>
      </w:pPr>
    </w:p>
    <w:p>
      <w:pPr>
        <w:pStyle w:val="2"/>
        <w:spacing w:before="90" w:line="227" w:lineRule="auto"/>
        <w:jc w:val="center"/>
      </w:pPr>
    </w:p>
    <w:p>
      <w:pPr>
        <w:pStyle w:val="2"/>
        <w:spacing w:line="289" w:lineRule="auto"/>
      </w:pPr>
    </w:p>
    <w:p>
      <w:pPr>
        <w:spacing w:before="82" w:line="234" w:lineRule="auto"/>
        <w:jc w:val="center"/>
        <w:rPr>
          <w:rFonts w:ascii="微软雅黑" w:hAnsi="微软雅黑" w:eastAsia="微软雅黑" w:cs="微软雅黑"/>
          <w:sz w:val="19"/>
          <w:szCs w:val="19"/>
        </w:rPr>
      </w:pPr>
      <w:r>
        <w:rPr>
          <w:rFonts w:ascii="微软雅黑" w:hAnsi="微软雅黑" w:eastAsia="微软雅黑" w:cs="微软雅黑"/>
          <w:b/>
          <w:bCs/>
          <w:spacing w:val="6"/>
          <w:sz w:val="19"/>
          <w:szCs w:val="19"/>
        </w:rPr>
        <w:t>图13（</w:t>
      </w:r>
      <w:r>
        <w:rPr>
          <w:rFonts w:ascii="微软雅黑" w:hAnsi="微软雅黑" w:eastAsia="微软雅黑" w:cs="微软雅黑"/>
          <w:b/>
          <w:bCs/>
          <w:spacing w:val="-24"/>
          <w:sz w:val="19"/>
          <w:szCs w:val="19"/>
        </w:rPr>
        <w:t xml:space="preserve"> </w:t>
      </w:r>
      <w:r>
        <w:rPr>
          <w:rFonts w:ascii="微软雅黑" w:hAnsi="微软雅黑" w:eastAsia="微软雅黑" w:cs="微软雅黑"/>
          <w:b/>
          <w:bCs/>
          <w:spacing w:val="6"/>
          <w:sz w:val="19"/>
          <w:szCs w:val="19"/>
        </w:rPr>
        <w:t>2）</w:t>
      </w:r>
      <w:r>
        <w:rPr>
          <w:rFonts w:ascii="微软雅黑" w:hAnsi="微软雅黑" w:eastAsia="微软雅黑" w:cs="微软雅黑"/>
          <w:b/>
          <w:bCs/>
          <w:sz w:val="19"/>
          <w:szCs w:val="19"/>
        </w:rPr>
        <w:t xml:space="preserve">  </w:t>
      </w:r>
      <w:r>
        <w:rPr>
          <w:rFonts w:ascii="微软雅黑" w:hAnsi="微软雅黑" w:eastAsia="微软雅黑" w:cs="微软雅黑"/>
          <w:b/>
          <w:bCs/>
          <w:spacing w:val="6"/>
          <w:sz w:val="19"/>
          <w:szCs w:val="19"/>
        </w:rPr>
        <w:t>半片/透明背板双面组件接线盒</w:t>
      </w:r>
    </w:p>
    <w:p>
      <w:pPr>
        <w:pStyle w:val="2"/>
        <w:spacing w:line="366" w:lineRule="auto"/>
      </w:pPr>
    </w:p>
    <w:p>
      <w:pPr>
        <w:pStyle w:val="2"/>
        <w:spacing w:before="90" w:line="478" w:lineRule="exact"/>
        <w:ind w:left="23"/>
        <w:rPr>
          <w:position w:val="18"/>
        </w:rPr>
      </w:pPr>
      <w:r>
        <w:rPr>
          <w:position w:val="-15"/>
        </w:rPr>
        <w:drawing>
          <wp:anchor distT="0" distB="0" distL="0" distR="0" simplePos="0" relativeHeight="251682816" behindDoc="0" locked="0" layoutInCell="1" allowOverlap="1">
            <wp:simplePos x="0" y="0"/>
            <wp:positionH relativeFrom="column">
              <wp:posOffset>5081270</wp:posOffset>
            </wp:positionH>
            <wp:positionV relativeFrom="paragraph">
              <wp:posOffset>64770</wp:posOffset>
            </wp:positionV>
            <wp:extent cx="1621790" cy="483870"/>
            <wp:effectExtent l="0" t="0" r="3810" b="11430"/>
            <wp:wrapNone/>
            <wp:docPr id="53" name="IM 12"/>
            <wp:cNvGraphicFramePr/>
            <a:graphic xmlns:a="http://schemas.openxmlformats.org/drawingml/2006/main">
              <a:graphicData uri="http://schemas.openxmlformats.org/drawingml/2006/picture">
                <pic:pic xmlns:pic="http://schemas.openxmlformats.org/drawingml/2006/picture">
                  <pic:nvPicPr>
                    <pic:cNvPr id="53" name="IM 12"/>
                    <pic:cNvPicPr/>
                  </pic:nvPicPr>
                  <pic:blipFill>
                    <a:blip r:embed="rId40"/>
                    <a:stretch>
                      <a:fillRect/>
                    </a:stretch>
                  </pic:blipFill>
                  <pic:spPr>
                    <a:xfrm>
                      <a:off x="0" y="0"/>
                      <a:ext cx="1622052" cy="484272"/>
                    </a:xfrm>
                    <a:prstGeom prst="rect">
                      <a:avLst/>
                    </a:prstGeom>
                  </pic:spPr>
                </pic:pic>
              </a:graphicData>
            </a:graphic>
          </wp:anchor>
        </w:drawing>
      </w:r>
    </w:p>
    <w:p>
      <w:pPr>
        <w:pStyle w:val="2"/>
        <w:spacing w:before="90" w:line="478" w:lineRule="exact"/>
        <w:ind w:left="23"/>
        <w:rPr>
          <w:position w:val="18"/>
        </w:rPr>
      </w:pPr>
    </w:p>
    <w:p>
      <w:pPr>
        <w:pStyle w:val="2"/>
        <w:spacing w:before="90" w:line="478" w:lineRule="exact"/>
        <w:ind w:left="23"/>
        <w:rPr>
          <w:rFonts w:ascii="微软雅黑" w:hAnsi="微软雅黑" w:eastAsia="微软雅黑" w:cs="微软雅黑"/>
        </w:rPr>
      </w:pPr>
      <w:r>
        <w:rPr>
          <w:position w:val="18"/>
        </w:rPr>
        <w:t>i</w:t>
      </w:r>
      <w:r>
        <w:rPr>
          <w:rFonts w:ascii="微软雅黑" w:hAnsi="微软雅黑" w:eastAsia="微软雅黑" w:cs="微软雅黑"/>
          <w:position w:val="18"/>
        </w:rPr>
        <w:t>）</w:t>
      </w:r>
      <w:r>
        <w:rPr>
          <w:position w:val="18"/>
        </w:rPr>
        <w:t>-</w:t>
      </w:r>
      <w:r>
        <w:rPr>
          <w:spacing w:val="47"/>
          <w:position w:val="18"/>
        </w:rPr>
        <w:t xml:space="preserve"> </w:t>
      </w:r>
      <w:r>
        <w:rPr>
          <w:rFonts w:ascii="微软雅黑" w:hAnsi="微软雅黑" w:eastAsia="微软雅黑" w:cs="微软雅黑"/>
          <w:position w:val="18"/>
        </w:rPr>
        <w:t>如果组件串联，总电压等于单块组件的电压之和</w:t>
      </w:r>
      <w:r>
        <w:rPr>
          <w:rFonts w:ascii="微软雅黑" w:hAnsi="微软雅黑" w:eastAsia="微软雅黑" w:cs="微软雅黑"/>
          <w:spacing w:val="-1"/>
          <w:position w:val="18"/>
        </w:rPr>
        <w:t>。推荐的系统电压如下：</w:t>
      </w:r>
    </w:p>
    <w:p>
      <w:pPr>
        <w:pStyle w:val="2"/>
        <w:spacing w:before="1" w:line="184" w:lineRule="auto"/>
        <w:ind w:left="14"/>
      </w:pPr>
      <w:r>
        <w:rPr>
          <w:rFonts w:ascii="微软雅黑" w:hAnsi="微软雅黑" w:eastAsia="微软雅黑" w:cs="微软雅黑"/>
          <w:spacing w:val="-2"/>
        </w:rPr>
        <w:t>系统电压</w:t>
      </w:r>
      <w:r>
        <w:rPr>
          <w:rFonts w:ascii="微软雅黑" w:hAnsi="微软雅黑" w:eastAsia="微软雅黑" w:cs="微软雅黑"/>
          <w:spacing w:val="66"/>
          <w:w w:val="101"/>
        </w:rPr>
        <w:t xml:space="preserve"> </w:t>
      </w:r>
      <w:r>
        <w:rPr>
          <w:spacing w:val="-2"/>
        </w:rPr>
        <w:t>≥</w:t>
      </w:r>
      <w:r>
        <w:rPr>
          <w:spacing w:val="14"/>
        </w:rPr>
        <w:t xml:space="preserve"> </w:t>
      </w:r>
      <w:r>
        <w:rPr>
          <w:spacing w:val="-2"/>
        </w:rPr>
        <w:t>N * Voc</w:t>
      </w:r>
      <w:r>
        <w:rPr>
          <w:spacing w:val="14"/>
        </w:rPr>
        <w:t xml:space="preserve"> </w:t>
      </w:r>
      <w:r>
        <w:rPr>
          <w:spacing w:val="-2"/>
        </w:rPr>
        <w:t>[1 + TC</w:t>
      </w:r>
      <w:r>
        <w:rPr>
          <w:spacing w:val="-2"/>
          <w:position w:val="-1"/>
          <w:sz w:val="13"/>
          <w:szCs w:val="13"/>
        </w:rPr>
        <w:t xml:space="preserve">Voc  </w:t>
      </w:r>
      <w:r>
        <w:rPr>
          <w:spacing w:val="-2"/>
        </w:rPr>
        <w:t>* (Tmin-25)]</w:t>
      </w:r>
    </w:p>
    <w:p>
      <w:pPr>
        <w:pStyle w:val="2"/>
        <w:spacing w:before="161" w:line="443" w:lineRule="exact"/>
        <w:ind w:left="19"/>
      </w:pPr>
      <w:r>
        <w:rPr>
          <w:position w:val="17"/>
        </w:rPr>
        <w:t>-</w:t>
      </w:r>
      <w:r>
        <w:rPr>
          <w:spacing w:val="56"/>
          <w:w w:val="101"/>
          <w:position w:val="17"/>
        </w:rPr>
        <w:t xml:space="preserve"> </w:t>
      </w:r>
      <w:r>
        <w:rPr>
          <w:rFonts w:ascii="微软雅黑" w:hAnsi="微软雅黑" w:eastAsia="微软雅黑" w:cs="微软雅黑"/>
          <w:position w:val="17"/>
        </w:rPr>
        <w:t>如果组件并联，推荐的最大并联组件数量为：最大额定熔丝电流</w:t>
      </w:r>
      <w:r>
        <w:rPr>
          <w:position w:val="17"/>
        </w:rPr>
        <w:t>/I</w:t>
      </w:r>
      <w:r>
        <w:rPr>
          <w:position w:val="16"/>
          <w:sz w:val="13"/>
          <w:szCs w:val="13"/>
        </w:rPr>
        <w:t>SC</w:t>
      </w:r>
      <w:r>
        <w:rPr>
          <w:position w:val="17"/>
        </w:rPr>
        <w:t>+1</w:t>
      </w:r>
    </w:p>
    <w:p>
      <w:pPr>
        <w:spacing w:line="184" w:lineRule="auto"/>
        <w:ind w:left="12"/>
        <w:rPr>
          <w:rFonts w:ascii="微软雅黑" w:hAnsi="微软雅黑" w:eastAsia="微软雅黑" w:cs="微软雅黑"/>
          <w:sz w:val="21"/>
          <w:szCs w:val="21"/>
        </w:rPr>
      </w:pPr>
      <w:r>
        <w:rPr>
          <w:rFonts w:ascii="微软雅黑" w:hAnsi="微软雅黑" w:eastAsia="微软雅黑" w:cs="微软雅黑"/>
          <w:spacing w:val="-1"/>
          <w:sz w:val="21"/>
          <w:szCs w:val="21"/>
        </w:rPr>
        <w:t>注：</w:t>
      </w:r>
    </w:p>
    <w:p>
      <w:pPr>
        <w:pStyle w:val="2"/>
        <w:spacing w:before="165" w:line="183" w:lineRule="auto"/>
        <w:ind w:left="25"/>
        <w:rPr>
          <w:rFonts w:ascii="微软雅黑" w:hAnsi="微软雅黑" w:eastAsia="微软雅黑" w:cs="微软雅黑"/>
        </w:rPr>
      </w:pPr>
      <w:r>
        <w:rPr>
          <w:spacing w:val="-2"/>
        </w:rPr>
        <w:t>N</w:t>
      </w:r>
      <w:r>
        <w:rPr>
          <w:rFonts w:ascii="微软雅黑" w:hAnsi="微软雅黑" w:eastAsia="微软雅黑" w:cs="微软雅黑"/>
          <w:spacing w:val="-2"/>
        </w:rPr>
        <w:t>：组件串联数量；</w:t>
      </w:r>
    </w:p>
    <w:p>
      <w:pPr>
        <w:pStyle w:val="2"/>
        <w:spacing w:before="123" w:line="227" w:lineRule="auto"/>
        <w:ind w:left="10"/>
        <w:rPr>
          <w:rFonts w:ascii="微软雅黑" w:hAnsi="微软雅黑" w:eastAsia="微软雅黑" w:cs="微软雅黑"/>
        </w:rPr>
      </w:pPr>
      <w:r>
        <w:rPr>
          <w:spacing w:val="-1"/>
        </w:rPr>
        <w:t>Voc</w:t>
      </w:r>
      <w:r>
        <w:rPr>
          <w:rFonts w:ascii="微软雅黑" w:hAnsi="微软雅黑" w:eastAsia="微软雅黑" w:cs="微软雅黑"/>
          <w:spacing w:val="-1"/>
        </w:rPr>
        <w:t>：开路电压</w:t>
      </w:r>
      <w:r>
        <w:rPr>
          <w:spacing w:val="-1"/>
        </w:rPr>
        <w:t>(</w:t>
      </w:r>
      <w:r>
        <w:rPr>
          <w:rFonts w:ascii="微软雅黑" w:hAnsi="微软雅黑" w:eastAsia="微软雅黑" w:cs="微软雅黑"/>
          <w:spacing w:val="-1"/>
        </w:rPr>
        <w:t>参考产品铭牌或参数表</w:t>
      </w:r>
      <w:r>
        <w:rPr>
          <w:spacing w:val="-1"/>
        </w:rPr>
        <w:t>)</w:t>
      </w:r>
      <w:r>
        <w:rPr>
          <w:rFonts w:ascii="微软雅黑" w:hAnsi="微软雅黑" w:eastAsia="微软雅黑" w:cs="微软雅黑"/>
          <w:spacing w:val="-1"/>
        </w:rPr>
        <w:t>；</w:t>
      </w:r>
    </w:p>
    <w:p>
      <w:pPr>
        <w:pStyle w:val="2"/>
        <w:spacing w:before="101" w:line="478" w:lineRule="exact"/>
        <w:ind w:left="14"/>
        <w:rPr>
          <w:rFonts w:ascii="微软雅黑" w:hAnsi="微软雅黑" w:eastAsia="微软雅黑" w:cs="微软雅黑"/>
        </w:rPr>
      </w:pPr>
      <w:r>
        <w:rPr>
          <w:position w:val="17"/>
        </w:rPr>
        <w:t>TC</w:t>
      </w:r>
      <w:r>
        <w:rPr>
          <w:position w:val="16"/>
          <w:sz w:val="13"/>
          <w:szCs w:val="13"/>
        </w:rPr>
        <w:t>Voc</w:t>
      </w:r>
      <w:r>
        <w:rPr>
          <w:rFonts w:ascii="微软雅黑" w:hAnsi="微软雅黑" w:eastAsia="微软雅黑" w:cs="微软雅黑"/>
          <w:position w:val="17"/>
        </w:rPr>
        <w:t>：开路电压温度系数</w:t>
      </w:r>
      <w:r>
        <w:rPr>
          <w:position w:val="17"/>
        </w:rPr>
        <w:t>(</w:t>
      </w:r>
      <w:r>
        <w:rPr>
          <w:rFonts w:ascii="微软雅黑" w:hAnsi="微软雅黑" w:eastAsia="微软雅黑" w:cs="微软雅黑"/>
          <w:position w:val="17"/>
        </w:rPr>
        <w:t>参考产品铭牌或参数表</w:t>
      </w:r>
      <w:r>
        <w:rPr>
          <w:position w:val="17"/>
        </w:rPr>
        <w:t>)</w:t>
      </w:r>
      <w:r>
        <w:rPr>
          <w:rFonts w:ascii="微软雅黑" w:hAnsi="微软雅黑" w:eastAsia="微软雅黑" w:cs="微软雅黑"/>
          <w:position w:val="17"/>
        </w:rPr>
        <w:t>；</w:t>
      </w:r>
    </w:p>
    <w:p>
      <w:pPr>
        <w:pStyle w:val="2"/>
        <w:spacing w:before="1" w:line="184" w:lineRule="auto"/>
        <w:ind w:left="14"/>
        <w:rPr>
          <w:rFonts w:ascii="微软雅黑" w:hAnsi="微软雅黑" w:eastAsia="微软雅黑" w:cs="微软雅黑"/>
        </w:rPr>
      </w:pPr>
      <w:r>
        <w:rPr>
          <w:spacing w:val="-1"/>
        </w:rPr>
        <w:t>Tmin</w:t>
      </w:r>
      <w:r>
        <w:rPr>
          <w:rFonts w:ascii="微软雅黑" w:hAnsi="微软雅黑" w:eastAsia="微软雅黑" w:cs="微软雅黑"/>
          <w:spacing w:val="-1"/>
        </w:rPr>
        <w:t>：最低环境温度</w:t>
      </w:r>
    </w:p>
    <w:p>
      <w:pPr>
        <w:pStyle w:val="2"/>
        <w:spacing w:before="163" w:line="184" w:lineRule="auto"/>
        <w:rPr>
          <w:rFonts w:ascii="微软雅黑" w:hAnsi="微软雅黑" w:eastAsia="微软雅黑" w:cs="微软雅黑"/>
        </w:rPr>
      </w:pPr>
      <w:r>
        <w:t>j</w:t>
      </w:r>
      <w:r>
        <w:rPr>
          <w:rFonts w:ascii="微软雅黑" w:hAnsi="微软雅黑" w:eastAsia="微软雅黑" w:cs="微软雅黑"/>
        </w:rPr>
        <w:t>）对于水上项目，请联系当地技术支持；</w:t>
      </w:r>
    </w:p>
    <w:p>
      <w:pPr>
        <w:pStyle w:val="2"/>
        <w:spacing w:before="130" w:line="227" w:lineRule="auto"/>
        <w:ind w:left="23"/>
        <w:rPr>
          <w:rFonts w:ascii="微软雅黑" w:hAnsi="微软雅黑" w:eastAsia="微软雅黑" w:cs="微软雅黑"/>
        </w:rPr>
      </w:pPr>
      <w:r>
        <w:t>k)</w:t>
      </w:r>
      <w:r>
        <w:rPr>
          <w:spacing w:val="46"/>
          <w:w w:val="101"/>
        </w:rPr>
        <w:t xml:space="preserve"> </w:t>
      </w:r>
      <w:r>
        <w:rPr>
          <w:rFonts w:ascii="微软雅黑" w:hAnsi="微软雅黑" w:eastAsia="微软雅黑" w:cs="微软雅黑"/>
        </w:rPr>
        <w:t>来自不同制造商的连接器和旁路二极管不能搭配使用。如需更换，请</w:t>
      </w:r>
      <w:r>
        <w:rPr>
          <w:rFonts w:ascii="微软雅黑" w:hAnsi="微软雅黑" w:eastAsia="微软雅黑" w:cs="微软雅黑"/>
          <w:spacing w:val="-1"/>
        </w:rPr>
        <w:t>联系中科云网。</w:t>
      </w:r>
    </w:p>
    <w:p>
      <w:pPr>
        <w:spacing w:line="227" w:lineRule="auto"/>
        <w:rPr>
          <w:rFonts w:ascii="微软雅黑" w:hAnsi="微软雅黑" w:eastAsia="微软雅黑" w:cs="微软雅黑"/>
        </w:rPr>
      </w:pPr>
    </w:p>
    <w:p>
      <w:pPr>
        <w:pStyle w:val="2"/>
        <w:spacing w:before="103" w:line="187" w:lineRule="auto"/>
        <w:outlineLvl w:val="0"/>
        <w:rPr>
          <w:rFonts w:ascii="微软雅黑" w:hAnsi="微软雅黑" w:eastAsia="微软雅黑" w:cs="微软雅黑"/>
          <w:sz w:val="43"/>
          <w:szCs w:val="43"/>
        </w:rPr>
      </w:pPr>
      <w:r>
        <w:rPr>
          <w:b/>
          <w:bCs/>
          <w:spacing w:val="6"/>
          <w:sz w:val="43"/>
          <w:szCs w:val="43"/>
        </w:rPr>
        <w:t>4.</w:t>
      </w:r>
      <w:r>
        <w:rPr>
          <w:b/>
          <w:bCs/>
          <w:spacing w:val="108"/>
          <w:sz w:val="43"/>
          <w:szCs w:val="43"/>
        </w:rPr>
        <w:t xml:space="preserve"> </w:t>
      </w:r>
      <w:r>
        <w:rPr>
          <w:rFonts w:ascii="微软雅黑" w:hAnsi="微软雅黑" w:eastAsia="微软雅黑" w:cs="微软雅黑"/>
          <w:b/>
          <w:bCs/>
          <w:spacing w:val="6"/>
          <w:sz w:val="43"/>
          <w:szCs w:val="43"/>
        </w:rPr>
        <w:t>维护和保养</w:t>
      </w:r>
    </w:p>
    <w:p>
      <w:pPr>
        <w:pStyle w:val="2"/>
        <w:spacing w:line="252" w:lineRule="auto"/>
      </w:pPr>
    </w:p>
    <w:p>
      <w:pPr>
        <w:pStyle w:val="2"/>
        <w:spacing w:line="252" w:lineRule="auto"/>
      </w:pPr>
    </w:p>
    <w:p>
      <w:pPr>
        <w:spacing w:before="90" w:line="441" w:lineRule="exact"/>
        <w:rPr>
          <w:rFonts w:ascii="微软雅黑" w:hAnsi="微软雅黑" w:eastAsia="微软雅黑" w:cs="微软雅黑"/>
          <w:sz w:val="21"/>
          <w:szCs w:val="21"/>
        </w:rPr>
      </w:pPr>
      <w:r>
        <w:rPr>
          <w:rFonts w:ascii="微软雅黑" w:hAnsi="微软雅黑" w:eastAsia="微软雅黑" w:cs="微软雅黑"/>
          <w:position w:val="17"/>
          <w:sz w:val="21"/>
          <w:szCs w:val="21"/>
        </w:rPr>
        <w:t>组件需要进行定期的检查和维护，特别是在保修期间内。为了确保组件能达到最佳性能，建议采用</w:t>
      </w:r>
      <w:r>
        <w:rPr>
          <w:rFonts w:hint="eastAsia" w:ascii="微软雅黑" w:hAnsi="微软雅黑" w:eastAsia="微软雅黑" w:cs="微软雅黑"/>
          <w:position w:val="17"/>
          <w:sz w:val="21"/>
          <w:szCs w:val="21"/>
          <w:lang w:val="en-US" w:eastAsia="zh-CN"/>
        </w:rPr>
        <w:t>以下维护措施：</w:t>
      </w:r>
    </w:p>
    <w:p>
      <w:pPr>
        <w:pStyle w:val="2"/>
        <w:spacing w:before="133" w:line="187" w:lineRule="auto"/>
        <w:outlineLvl w:val="1"/>
        <w:rPr>
          <w:rFonts w:ascii="微软雅黑" w:hAnsi="微软雅黑" w:eastAsia="微软雅黑" w:cs="微软雅黑"/>
          <w:sz w:val="31"/>
          <w:szCs w:val="31"/>
        </w:rPr>
      </w:pPr>
      <w:r>
        <w:rPr>
          <w:b/>
          <w:bCs/>
          <w:spacing w:val="5"/>
          <w:sz w:val="31"/>
          <w:szCs w:val="31"/>
        </w:rPr>
        <w:t>4.1</w:t>
      </w:r>
      <w:r>
        <w:rPr>
          <w:b/>
          <w:bCs/>
          <w:spacing w:val="82"/>
          <w:sz w:val="31"/>
          <w:szCs w:val="31"/>
        </w:rPr>
        <w:t xml:space="preserve"> </w:t>
      </w:r>
      <w:r>
        <w:rPr>
          <w:rFonts w:ascii="微软雅黑" w:hAnsi="微软雅黑" w:eastAsia="微软雅黑" w:cs="微软雅黑"/>
          <w:b/>
          <w:bCs/>
          <w:spacing w:val="5"/>
          <w:sz w:val="31"/>
          <w:szCs w:val="31"/>
        </w:rPr>
        <w:t>外观检查</w:t>
      </w:r>
    </w:p>
    <w:p>
      <w:pPr>
        <w:pStyle w:val="2"/>
        <w:spacing w:line="381" w:lineRule="auto"/>
      </w:pPr>
    </w:p>
    <w:p>
      <w:pPr>
        <w:spacing w:before="90" w:line="184" w:lineRule="auto"/>
        <w:rPr>
          <w:rFonts w:ascii="微软雅黑" w:hAnsi="微软雅黑" w:eastAsia="微软雅黑" w:cs="微软雅黑"/>
        </w:rPr>
      </w:pPr>
      <w:r>
        <w:rPr>
          <w:rFonts w:ascii="微软雅黑" w:hAnsi="微软雅黑" w:eastAsia="微软雅黑" w:cs="微软雅黑"/>
          <w:spacing w:val="-3"/>
          <w:sz w:val="21"/>
          <w:szCs w:val="21"/>
        </w:rPr>
        <w:t>请仔细检查组件是否存在外观缺陷</w:t>
      </w:r>
      <w:r>
        <w:rPr>
          <w:rFonts w:ascii="微软雅黑" w:hAnsi="微软雅黑" w:eastAsia="微软雅黑" w:cs="微软雅黑"/>
          <w:spacing w:val="-14"/>
          <w:sz w:val="21"/>
          <w:szCs w:val="21"/>
        </w:rPr>
        <w:t xml:space="preserve"> </w:t>
      </w:r>
      <w:r>
        <w:rPr>
          <w:rFonts w:ascii="微软雅黑" w:hAnsi="微软雅黑" w:eastAsia="微软雅黑" w:cs="微软雅黑"/>
          <w:spacing w:val="-3"/>
          <w:sz w:val="21"/>
          <w:szCs w:val="21"/>
        </w:rPr>
        <w:t>，重点观察以下几点：</w:t>
      </w:r>
    </w:p>
    <w:p>
      <w:pPr>
        <w:numPr>
          <w:ilvl w:val="0"/>
          <w:numId w:val="1"/>
        </w:numPr>
        <w:spacing w:line="227" w:lineRule="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光伏组件使用减反射膜技术，若在不同角度下观察组件发现存在颜色差异，这属于正常现象。若颜色差异存在</w:t>
      </w:r>
    </w:p>
    <w:p>
      <w:pPr>
        <w:spacing w:before="1" w:line="184" w:lineRule="auto"/>
        <w:rPr>
          <w:rFonts w:ascii="微软雅黑" w:hAnsi="微软雅黑" w:eastAsia="微软雅黑" w:cs="微软雅黑"/>
          <w:sz w:val="21"/>
          <w:szCs w:val="21"/>
        </w:rPr>
      </w:pPr>
      <w:r>
        <w:rPr>
          <w:rFonts w:ascii="微软雅黑" w:hAnsi="微软雅黑" w:eastAsia="微软雅黑" w:cs="微软雅黑"/>
          <w:sz w:val="21"/>
          <w:szCs w:val="21"/>
        </w:rPr>
        <w:t>电池片内，请联系中科云网进行进一步</w:t>
      </w:r>
      <w:r>
        <w:rPr>
          <w:rFonts w:ascii="微软雅黑" w:hAnsi="微软雅黑" w:eastAsia="微软雅黑" w:cs="微软雅黑"/>
          <w:spacing w:val="-1"/>
          <w:sz w:val="21"/>
          <w:szCs w:val="21"/>
        </w:rPr>
        <w:t>的分析；</w:t>
      </w:r>
    </w:p>
    <w:p>
      <w:pPr>
        <w:pStyle w:val="2"/>
        <w:spacing w:before="124" w:line="227" w:lineRule="auto"/>
        <w:rPr>
          <w:rFonts w:ascii="微软雅黑" w:hAnsi="微软雅黑" w:eastAsia="微软雅黑" w:cs="微软雅黑"/>
        </w:rPr>
      </w:pPr>
      <w:r>
        <w:rPr>
          <w:spacing w:val="-2"/>
        </w:rPr>
        <w:t>b)</w:t>
      </w:r>
      <w:r>
        <w:rPr>
          <w:spacing w:val="58"/>
        </w:rPr>
        <w:t xml:space="preserve"> </w:t>
      </w:r>
      <w:r>
        <w:rPr>
          <w:rFonts w:ascii="微软雅黑" w:hAnsi="微软雅黑" w:eastAsia="微软雅黑" w:cs="微软雅黑"/>
          <w:spacing w:val="-2"/>
        </w:rPr>
        <w:t>组件玻璃是否有破损；</w:t>
      </w:r>
    </w:p>
    <w:p>
      <w:pPr>
        <w:pStyle w:val="2"/>
        <w:spacing w:before="99" w:line="227" w:lineRule="auto"/>
        <w:rPr>
          <w:rFonts w:ascii="微软雅黑" w:hAnsi="微软雅黑" w:eastAsia="微软雅黑" w:cs="微软雅黑"/>
        </w:rPr>
      </w:pPr>
      <w:r>
        <w:rPr>
          <w:spacing w:val="-1"/>
        </w:rPr>
        <w:t>c)</w:t>
      </w:r>
      <w:r>
        <w:rPr>
          <w:spacing w:val="55"/>
          <w:w w:val="101"/>
        </w:rPr>
        <w:t xml:space="preserve"> </w:t>
      </w:r>
      <w:r>
        <w:rPr>
          <w:rFonts w:ascii="微软雅黑" w:hAnsi="微软雅黑" w:eastAsia="微软雅黑" w:cs="微软雅黑"/>
          <w:spacing w:val="-1"/>
        </w:rPr>
        <w:t>组件表面不得接触尖锐物体；</w:t>
      </w:r>
    </w:p>
    <w:p>
      <w:pPr>
        <w:pStyle w:val="2"/>
        <w:spacing w:before="100" w:line="227" w:lineRule="auto"/>
        <w:rPr>
          <w:rFonts w:ascii="微软雅黑" w:hAnsi="微软雅黑" w:eastAsia="微软雅黑" w:cs="微软雅黑"/>
        </w:rPr>
      </w:pPr>
      <w:r>
        <w:rPr>
          <w:spacing w:val="-1"/>
        </w:rPr>
        <w:t>d)</w:t>
      </w:r>
      <w:r>
        <w:rPr>
          <w:spacing w:val="61"/>
        </w:rPr>
        <w:t xml:space="preserve"> </w:t>
      </w:r>
      <w:r>
        <w:rPr>
          <w:rFonts w:ascii="微软雅黑" w:hAnsi="微软雅黑" w:eastAsia="微软雅黑" w:cs="微软雅黑"/>
          <w:spacing w:val="-1"/>
        </w:rPr>
        <w:t>组件表面不得被障碍物、异物遮挡；</w:t>
      </w:r>
    </w:p>
    <w:p>
      <w:pPr>
        <w:pStyle w:val="2"/>
        <w:spacing w:before="99" w:line="473" w:lineRule="exact"/>
        <w:rPr>
          <w:rFonts w:ascii="微软雅黑" w:hAnsi="微软雅黑" w:eastAsia="微软雅黑" w:cs="微软雅黑"/>
        </w:rPr>
      </w:pPr>
      <w:r>
        <w:rPr>
          <w:spacing w:val="1"/>
          <w:position w:val="17"/>
        </w:rPr>
        <w:t xml:space="preserve">e)  </w:t>
      </w:r>
      <w:r>
        <w:rPr>
          <w:rFonts w:ascii="微软雅黑" w:hAnsi="微软雅黑" w:eastAsia="微软雅黑" w:cs="微软雅黑"/>
          <w:spacing w:val="1"/>
          <w:position w:val="17"/>
        </w:rPr>
        <w:t>电池片栅线附近是否有腐蚀情况。这种腐蚀情况是由于组件表面封装材料在安装或运输过程中遭到破</w:t>
      </w:r>
    </w:p>
    <w:p>
      <w:pPr>
        <w:spacing w:before="2" w:line="183" w:lineRule="auto"/>
        <w:rPr>
          <w:rFonts w:ascii="微软雅黑" w:hAnsi="微软雅黑" w:eastAsia="微软雅黑" w:cs="微软雅黑"/>
          <w:sz w:val="21"/>
          <w:szCs w:val="21"/>
        </w:rPr>
      </w:pPr>
      <w:r>
        <w:rPr>
          <w:rFonts w:ascii="微软雅黑" w:hAnsi="微软雅黑" w:eastAsia="微软雅黑" w:cs="微软雅黑"/>
          <w:sz w:val="21"/>
          <w:szCs w:val="21"/>
        </w:rPr>
        <w:t>损，导致水汽渗透到组件内部所造成，并同时检查背板是否损坏；</w:t>
      </w:r>
    </w:p>
    <w:p>
      <w:pPr>
        <w:pStyle w:val="2"/>
        <w:spacing w:before="125" w:line="227" w:lineRule="auto"/>
        <w:rPr>
          <w:rFonts w:ascii="微软雅黑" w:hAnsi="微软雅黑" w:eastAsia="微软雅黑" w:cs="微软雅黑"/>
        </w:rPr>
      </w:pPr>
      <w:r>
        <w:rPr>
          <w:spacing w:val="-2"/>
        </w:rPr>
        <w:t>f)</w:t>
      </w:r>
      <w:r>
        <w:rPr>
          <w:spacing w:val="60"/>
          <w:w w:val="101"/>
        </w:rPr>
        <w:t xml:space="preserve"> </w:t>
      </w:r>
      <w:r>
        <w:rPr>
          <w:rFonts w:ascii="微软雅黑" w:hAnsi="微软雅黑" w:eastAsia="微软雅黑" w:cs="微软雅黑"/>
          <w:spacing w:val="-2"/>
        </w:rPr>
        <w:t>检查组件背板是否有烧穿的痕迹；</w:t>
      </w:r>
    </w:p>
    <w:p>
      <w:pPr>
        <w:pStyle w:val="2"/>
        <w:spacing w:before="99" w:line="227" w:lineRule="auto"/>
        <w:rPr>
          <w:rFonts w:ascii="微软雅黑" w:hAnsi="微软雅黑" w:eastAsia="微软雅黑" w:cs="微软雅黑"/>
        </w:rPr>
      </w:pPr>
      <w:r>
        <w:t>g)</w:t>
      </w:r>
      <w:r>
        <w:rPr>
          <w:spacing w:val="47"/>
          <w:w w:val="101"/>
        </w:rPr>
        <w:t xml:space="preserve"> </w:t>
      </w:r>
      <w:r>
        <w:rPr>
          <w:rFonts w:ascii="微软雅黑" w:hAnsi="微软雅黑" w:eastAsia="微软雅黑" w:cs="微软雅黑"/>
        </w:rPr>
        <w:t>检查组件与支架间的固定螺丝是否有松动或损坏，并进行及时调整或</w:t>
      </w:r>
      <w:r>
        <w:rPr>
          <w:rFonts w:ascii="微软雅黑" w:hAnsi="微软雅黑" w:eastAsia="微软雅黑" w:cs="微软雅黑"/>
          <w:spacing w:val="-1"/>
        </w:rPr>
        <w:t>修复。</w:t>
      </w:r>
    </w:p>
    <w:p>
      <w:pPr>
        <w:numPr>
          <w:ilvl w:val="0"/>
          <w:numId w:val="1"/>
        </w:numPr>
        <w:spacing w:line="227" w:lineRule="auto"/>
        <w:rPr>
          <w:rFonts w:hint="default" w:ascii="微软雅黑" w:hAnsi="微软雅黑" w:eastAsia="微软雅黑" w:cs="微软雅黑"/>
          <w:lang w:val="en-US" w:eastAsia="zh-CN"/>
        </w:rPr>
        <w:sectPr>
          <w:headerReference r:id="rId31" w:type="default"/>
          <w:footerReference r:id="rId32" w:type="default"/>
          <w:pgSz w:w="11907" w:h="16839"/>
          <w:pgMar w:top="400" w:right="503" w:bottom="1130" w:left="840" w:header="0" w:footer="907" w:gutter="0"/>
          <w:pgNumType w:fmt="decimal"/>
          <w:cols w:space="720" w:num="1"/>
        </w:sectPr>
      </w:pPr>
    </w:p>
    <w:p>
      <w:pPr>
        <w:pStyle w:val="2"/>
        <w:spacing w:line="317" w:lineRule="auto"/>
      </w:pPr>
    </w:p>
    <w:p>
      <w:pPr>
        <w:pStyle w:val="2"/>
        <w:spacing w:line="318" w:lineRule="auto"/>
      </w:pPr>
    </w:p>
    <w:p>
      <w:pPr>
        <w:pStyle w:val="2"/>
        <w:spacing w:line="318" w:lineRule="auto"/>
      </w:pPr>
    </w:p>
    <w:p>
      <w:pPr>
        <w:spacing w:line="710" w:lineRule="exact"/>
        <w:ind w:firstLine="8990"/>
      </w:pPr>
      <w:r>
        <w:rPr>
          <w:position w:val="-14"/>
        </w:rPr>
        <w:drawing>
          <wp:inline distT="0" distB="0" distL="0" distR="0">
            <wp:extent cx="1509395" cy="450215"/>
            <wp:effectExtent l="0" t="0" r="0" b="0"/>
            <wp:docPr id="90" name="IM 90"/>
            <wp:cNvGraphicFramePr/>
            <a:graphic xmlns:a="http://schemas.openxmlformats.org/drawingml/2006/main">
              <a:graphicData uri="http://schemas.openxmlformats.org/drawingml/2006/picture">
                <pic:pic xmlns:pic="http://schemas.openxmlformats.org/drawingml/2006/picture">
                  <pic:nvPicPr>
                    <pic:cNvPr id="90" name="IM 90"/>
                    <pic:cNvPicPr/>
                  </pic:nvPicPr>
                  <pic:blipFill>
                    <a:blip r:embed="rId40"/>
                    <a:stretch>
                      <a:fillRect/>
                    </a:stretch>
                  </pic:blipFill>
                  <pic:spPr>
                    <a:xfrm>
                      <a:off x="0" y="0"/>
                      <a:ext cx="1509410" cy="450642"/>
                    </a:xfrm>
                    <a:prstGeom prst="rect">
                      <a:avLst/>
                    </a:prstGeom>
                  </pic:spPr>
                </pic:pic>
              </a:graphicData>
            </a:graphic>
          </wp:inline>
        </w:drawing>
      </w:r>
    </w:p>
    <w:p>
      <w:pPr>
        <w:pStyle w:val="2"/>
        <w:spacing w:before="133" w:line="186" w:lineRule="auto"/>
        <w:ind w:left="858"/>
        <w:outlineLvl w:val="1"/>
        <w:rPr>
          <w:rFonts w:ascii="微软雅黑" w:hAnsi="微软雅黑" w:eastAsia="微软雅黑" w:cs="微软雅黑"/>
          <w:sz w:val="31"/>
          <w:szCs w:val="31"/>
        </w:rPr>
      </w:pPr>
      <w:bookmarkStart w:id="14" w:name="bookmark16"/>
      <w:bookmarkEnd w:id="14"/>
      <w:bookmarkStart w:id="15" w:name="bookmark17"/>
      <w:bookmarkEnd w:id="15"/>
      <w:bookmarkStart w:id="16" w:name="bookmark15"/>
      <w:bookmarkEnd w:id="16"/>
      <w:r>
        <w:rPr>
          <w:b/>
          <w:bCs/>
          <w:spacing w:val="4"/>
          <w:sz w:val="31"/>
          <w:szCs w:val="31"/>
        </w:rPr>
        <w:t>4.2</w:t>
      </w:r>
      <w:r>
        <w:rPr>
          <w:b/>
          <w:bCs/>
          <w:spacing w:val="79"/>
          <w:sz w:val="31"/>
          <w:szCs w:val="31"/>
        </w:rPr>
        <w:t xml:space="preserve"> </w:t>
      </w:r>
      <w:r>
        <w:rPr>
          <w:rFonts w:ascii="微软雅黑" w:hAnsi="微软雅黑" w:eastAsia="微软雅黑" w:cs="微软雅黑"/>
          <w:b/>
          <w:bCs/>
          <w:spacing w:val="4"/>
          <w:sz w:val="31"/>
          <w:szCs w:val="31"/>
        </w:rPr>
        <w:t>清洁</w:t>
      </w:r>
    </w:p>
    <w:p>
      <w:pPr>
        <w:pStyle w:val="2"/>
        <w:spacing w:line="311" w:lineRule="auto"/>
      </w:pPr>
    </w:p>
    <w:p>
      <w:pPr>
        <w:pStyle w:val="2"/>
        <w:spacing w:before="91" w:line="508" w:lineRule="exact"/>
        <w:ind w:left="1071"/>
        <w:rPr>
          <w:rFonts w:ascii="微软雅黑" w:hAnsi="微软雅黑" w:eastAsia="微软雅黑" w:cs="微软雅黑"/>
        </w:rPr>
      </w:pPr>
      <w:r>
        <w:rPr>
          <w:spacing w:val="-1"/>
          <w:position w:val="18"/>
          <w:sz w:val="24"/>
          <w:szCs w:val="24"/>
        </w:rPr>
        <w:t>a)</w:t>
      </w:r>
      <w:r>
        <w:rPr>
          <w:spacing w:val="63"/>
          <w:position w:val="18"/>
          <w:sz w:val="24"/>
          <w:szCs w:val="24"/>
        </w:rPr>
        <w:t xml:space="preserve"> </w:t>
      </w:r>
      <w:r>
        <w:rPr>
          <w:rFonts w:ascii="微软雅黑" w:hAnsi="微软雅黑" w:eastAsia="微软雅黑" w:cs="微软雅黑"/>
          <w:spacing w:val="-1"/>
          <w:position w:val="18"/>
        </w:rPr>
        <w:t>组件表面的灰尘或污垢累积会降低发电输出， 建议每年清洁一次组件，在多尘的环境中应增加清洁次</w:t>
      </w:r>
    </w:p>
    <w:p>
      <w:pPr>
        <w:spacing w:before="1" w:line="184" w:lineRule="auto"/>
        <w:ind w:firstLine="1224" w:firstLineChars="600"/>
        <w:rPr>
          <w:rFonts w:ascii="微软雅黑" w:hAnsi="微软雅黑" w:eastAsia="微软雅黑" w:cs="微软雅黑"/>
          <w:sz w:val="21"/>
          <w:szCs w:val="21"/>
        </w:rPr>
      </w:pPr>
      <w:r>
        <w:rPr>
          <w:rFonts w:ascii="微软雅黑" w:hAnsi="微软雅黑" w:eastAsia="微软雅黑" w:cs="微软雅黑"/>
          <w:spacing w:val="-3"/>
          <w:sz w:val="21"/>
          <w:szCs w:val="21"/>
        </w:rPr>
        <w:t>数。使用干或湿的软布进行清洁工作。</w:t>
      </w:r>
      <w:r>
        <w:rPr>
          <w:rFonts w:ascii="微软雅黑" w:hAnsi="微软雅黑" w:eastAsia="微软雅黑" w:cs="微软雅黑"/>
          <w:spacing w:val="-23"/>
          <w:sz w:val="21"/>
          <w:szCs w:val="21"/>
        </w:rPr>
        <w:t xml:space="preserve"> </w:t>
      </w:r>
      <w:r>
        <w:rPr>
          <w:rFonts w:ascii="微软雅黑" w:hAnsi="微软雅黑" w:eastAsia="微软雅黑" w:cs="微软雅黑"/>
          <w:spacing w:val="-3"/>
          <w:sz w:val="21"/>
          <w:szCs w:val="21"/>
        </w:rPr>
        <w:t>矿物质含量高的水会在玻璃表面留下沉积物，因此不推荐使用</w:t>
      </w:r>
      <w:r>
        <w:rPr>
          <w:rFonts w:hint="eastAsia" w:ascii="微软雅黑" w:hAnsi="微软雅黑" w:eastAsia="微软雅黑" w:cs="微软雅黑"/>
          <w:spacing w:val="-3"/>
          <w:sz w:val="21"/>
          <w:szCs w:val="21"/>
          <w:lang w:eastAsia="zh-CN"/>
        </w:rPr>
        <w:t>。</w:t>
      </w:r>
      <w:r>
        <w:rPr>
          <w:rFonts w:hint="eastAsia" w:ascii="微软雅黑" w:hAnsi="微软雅黑" w:eastAsia="微软雅黑" w:cs="微软雅黑"/>
          <w:spacing w:val="-3"/>
          <w:sz w:val="21"/>
          <w:szCs w:val="21"/>
          <w:lang w:val="en-US" w:eastAsia="zh-CN"/>
        </w:rPr>
        <w:t>建</w:t>
      </w:r>
    </w:p>
    <w:p>
      <w:pPr>
        <w:pStyle w:val="2"/>
        <w:spacing w:before="165" w:line="400" w:lineRule="exact"/>
        <w:ind w:firstLine="1260" w:firstLineChars="600"/>
        <w:rPr>
          <w:rFonts w:ascii="微软雅黑" w:hAnsi="微软雅黑" w:eastAsia="微软雅黑" w:cs="微软雅黑"/>
        </w:rPr>
      </w:pPr>
      <w:r>
        <w:rPr>
          <w:rFonts w:ascii="微软雅黑" w:hAnsi="微软雅黑" w:eastAsia="微软雅黑" w:cs="微软雅黑"/>
          <w:position w:val="14"/>
        </w:rPr>
        <w:t>议使用</w:t>
      </w:r>
      <w:r>
        <w:rPr>
          <w:position w:val="14"/>
        </w:rPr>
        <w:t>PH</w:t>
      </w:r>
      <w:r>
        <w:rPr>
          <w:rFonts w:ascii="微软雅黑" w:hAnsi="微软雅黑" w:eastAsia="微软雅黑" w:cs="微软雅黑"/>
          <w:position w:val="14"/>
        </w:rPr>
        <w:t>值在</w:t>
      </w:r>
      <w:r>
        <w:rPr>
          <w:position w:val="14"/>
        </w:rPr>
        <w:t>6.5-8.5</w:t>
      </w:r>
      <w:r>
        <w:rPr>
          <w:rFonts w:ascii="微软雅黑" w:hAnsi="微软雅黑" w:eastAsia="微软雅黑" w:cs="微软雅黑"/>
          <w:position w:val="14"/>
        </w:rPr>
        <w:t>范围内的中性水清洗玻璃，以免对玻璃镀膜层造成损伤；</w:t>
      </w:r>
    </w:p>
    <w:p>
      <w:pPr>
        <w:pStyle w:val="2"/>
        <w:spacing w:before="1" w:line="226" w:lineRule="auto"/>
        <w:ind w:left="1076"/>
        <w:rPr>
          <w:rFonts w:ascii="微软雅黑" w:hAnsi="微软雅黑" w:eastAsia="微软雅黑" w:cs="微软雅黑"/>
        </w:rPr>
      </w:pPr>
      <w:r>
        <w:rPr>
          <w:spacing w:val="-1"/>
        </w:rPr>
        <w:t>b)</w:t>
      </w:r>
      <w:r>
        <w:rPr>
          <w:spacing w:val="58"/>
        </w:rPr>
        <w:t xml:space="preserve"> </w:t>
      </w:r>
      <w:r>
        <w:rPr>
          <w:rFonts w:ascii="微软雅黑" w:hAnsi="微软雅黑" w:eastAsia="微软雅黑" w:cs="微软雅黑"/>
          <w:spacing w:val="-1"/>
        </w:rPr>
        <w:t>禁止使用表面粗糙、尖锐的材料进行组件清洁；</w:t>
      </w:r>
    </w:p>
    <w:p>
      <w:pPr>
        <w:pStyle w:val="2"/>
        <w:spacing w:before="103" w:line="472" w:lineRule="exact"/>
        <w:ind w:left="1071"/>
        <w:rPr>
          <w:rFonts w:ascii="微软雅黑" w:hAnsi="微软雅黑" w:eastAsia="微软雅黑" w:cs="微软雅黑"/>
        </w:rPr>
      </w:pPr>
      <w:r>
        <w:rPr>
          <w:spacing w:val="2"/>
          <w:position w:val="17"/>
        </w:rPr>
        <w:t>c)</w:t>
      </w:r>
      <w:r>
        <w:rPr>
          <w:spacing w:val="54"/>
          <w:position w:val="17"/>
        </w:rPr>
        <w:t xml:space="preserve"> </w:t>
      </w:r>
      <w:r>
        <w:rPr>
          <w:rFonts w:ascii="微软雅黑" w:hAnsi="微软雅黑" w:eastAsia="微软雅黑" w:cs="微软雅黑"/>
          <w:spacing w:val="2"/>
          <w:position w:val="17"/>
        </w:rPr>
        <w:t>为了减少潜在的电击或灼伤，中科云网建议在光照不强且组件温度较低的</w:t>
      </w:r>
      <w:r>
        <w:rPr>
          <w:rFonts w:ascii="微软雅黑" w:hAnsi="微软雅黑" w:eastAsia="微软雅黑" w:cs="微软雅黑"/>
          <w:spacing w:val="1"/>
          <w:position w:val="17"/>
        </w:rPr>
        <w:t>清晨或傍晚时进行光伏组件</w:t>
      </w:r>
    </w:p>
    <w:p>
      <w:pPr>
        <w:spacing w:before="1" w:line="187" w:lineRule="auto"/>
        <w:ind w:firstLine="1188" w:firstLineChars="600"/>
        <w:rPr>
          <w:rFonts w:ascii="微软雅黑" w:hAnsi="微软雅黑" w:eastAsia="微软雅黑" w:cs="微软雅黑"/>
          <w:sz w:val="21"/>
          <w:szCs w:val="21"/>
        </w:rPr>
      </w:pPr>
      <w:r>
        <w:rPr>
          <w:rFonts w:ascii="微软雅黑" w:hAnsi="微软雅黑" w:eastAsia="微软雅黑" w:cs="微软雅黑"/>
          <w:spacing w:val="-6"/>
          <w:sz w:val="21"/>
          <w:szCs w:val="21"/>
        </w:rPr>
        <w:t>的清洁工作，特别是对于气温较高的地区；</w:t>
      </w:r>
    </w:p>
    <w:p>
      <w:pPr>
        <w:pStyle w:val="2"/>
        <w:spacing w:before="123" w:line="227" w:lineRule="auto"/>
        <w:ind w:left="1070"/>
        <w:rPr>
          <w:rFonts w:ascii="微软雅黑" w:hAnsi="微软雅黑" w:eastAsia="微软雅黑" w:cs="微软雅黑"/>
        </w:rPr>
      </w:pPr>
      <w:r>
        <w:rPr>
          <w:spacing w:val="-1"/>
        </w:rPr>
        <w:t>d)</w:t>
      </w:r>
      <w:r>
        <w:rPr>
          <w:spacing w:val="45"/>
        </w:rPr>
        <w:t xml:space="preserve"> </w:t>
      </w:r>
      <w:r>
        <w:rPr>
          <w:rFonts w:ascii="微软雅黑" w:hAnsi="微软雅黑" w:eastAsia="微软雅黑" w:cs="微软雅黑"/>
          <w:spacing w:val="-1"/>
        </w:rPr>
        <w:t>不要试图清洁已发生玻璃破损或存在裸露</w:t>
      </w:r>
      <w:r>
        <w:rPr>
          <w:rFonts w:ascii="微软雅黑" w:hAnsi="微软雅黑" w:eastAsia="微软雅黑" w:cs="微软雅黑"/>
          <w:spacing w:val="-2"/>
        </w:rPr>
        <w:t>电线的光伏组件， 这都将有受到电击的危险；</w:t>
      </w:r>
    </w:p>
    <w:p>
      <w:pPr>
        <w:pStyle w:val="2"/>
        <w:spacing w:before="98" w:line="486" w:lineRule="exact"/>
        <w:ind w:left="1070"/>
        <w:rPr>
          <w:rFonts w:ascii="微软雅黑" w:hAnsi="微软雅黑" w:eastAsia="微软雅黑" w:cs="微软雅黑"/>
        </w:rPr>
      </w:pPr>
      <w:r>
        <w:rPr>
          <w:spacing w:val="-1"/>
          <w:position w:val="18"/>
        </w:rPr>
        <w:t>e)</w:t>
      </w:r>
      <w:r>
        <w:rPr>
          <w:spacing w:val="50"/>
          <w:position w:val="18"/>
        </w:rPr>
        <w:t xml:space="preserve"> </w:t>
      </w:r>
      <w:r>
        <w:rPr>
          <w:rFonts w:ascii="微软雅黑" w:hAnsi="微软雅黑" w:eastAsia="微软雅黑" w:cs="微软雅黑"/>
          <w:spacing w:val="-1"/>
          <w:position w:val="18"/>
        </w:rPr>
        <w:t>切勿使用化学品清洁组件，  可能会影响组件维修和功率输出。在</w:t>
      </w:r>
      <w:r>
        <w:rPr>
          <w:rFonts w:ascii="微软雅黑" w:hAnsi="微软雅黑" w:eastAsia="微软雅黑" w:cs="微软雅黑"/>
          <w:spacing w:val="-2"/>
          <w:position w:val="18"/>
        </w:rPr>
        <w:t>极端气候环境中，如有使用化学品清</w:t>
      </w:r>
    </w:p>
    <w:p>
      <w:pPr>
        <w:spacing w:line="184" w:lineRule="auto"/>
        <w:ind w:firstLine="1260" w:firstLineChars="600"/>
        <w:rPr>
          <w:rFonts w:ascii="微软雅黑" w:hAnsi="微软雅黑" w:eastAsia="微软雅黑" w:cs="微软雅黑"/>
          <w:sz w:val="21"/>
          <w:szCs w:val="21"/>
        </w:rPr>
      </w:pPr>
      <w:r>
        <w:rPr>
          <w:rFonts w:ascii="微软雅黑" w:hAnsi="微软雅黑" w:eastAsia="微软雅黑" w:cs="微软雅黑"/>
          <w:sz w:val="21"/>
          <w:szCs w:val="21"/>
        </w:rPr>
        <w:t>洁的需要，请联系中科云网售后部门咨询具</w:t>
      </w:r>
      <w:r>
        <w:rPr>
          <w:rFonts w:ascii="微软雅黑" w:hAnsi="微软雅黑" w:eastAsia="微软雅黑" w:cs="微软雅黑"/>
          <w:spacing w:val="-1"/>
          <w:sz w:val="21"/>
          <w:szCs w:val="21"/>
        </w:rPr>
        <w:t>体要求；</w:t>
      </w:r>
    </w:p>
    <w:p>
      <w:pPr>
        <w:pStyle w:val="2"/>
        <w:spacing w:before="125" w:line="472" w:lineRule="exact"/>
        <w:ind w:firstLine="1060" w:firstLineChars="500"/>
        <w:rPr>
          <w:rFonts w:ascii="微软雅黑" w:hAnsi="微软雅黑" w:eastAsia="微软雅黑" w:cs="微软雅黑"/>
        </w:rPr>
      </w:pPr>
      <w:r>
        <w:rPr>
          <w:spacing w:val="1"/>
          <w:position w:val="17"/>
        </w:rPr>
        <w:t>f)</w:t>
      </w:r>
      <w:r>
        <w:rPr>
          <w:spacing w:val="48"/>
          <w:position w:val="17"/>
        </w:rPr>
        <w:t xml:space="preserve"> </w:t>
      </w:r>
      <w:r>
        <w:rPr>
          <w:rFonts w:ascii="微软雅黑" w:hAnsi="微软雅黑" w:eastAsia="微软雅黑" w:cs="微软雅黑"/>
          <w:spacing w:val="1"/>
          <w:position w:val="17"/>
        </w:rPr>
        <w:t>单面组件无需清洗背板；对于双玻组件，必要时定</w:t>
      </w:r>
      <w:r>
        <w:rPr>
          <w:rFonts w:ascii="微软雅黑" w:hAnsi="微软雅黑" w:eastAsia="微软雅黑" w:cs="微软雅黑"/>
          <w:position w:val="17"/>
        </w:rPr>
        <w:t>期清洁组件背面，并按照</w:t>
      </w:r>
      <w:r>
        <w:rPr>
          <w:position w:val="17"/>
        </w:rPr>
        <w:t>4.2a)-e)</w:t>
      </w:r>
      <w:r>
        <w:rPr>
          <w:rFonts w:ascii="微软雅黑" w:hAnsi="微软雅黑" w:eastAsia="微软雅黑" w:cs="微软雅黑"/>
          <w:position w:val="17"/>
        </w:rPr>
        <w:t>的要求进行。请戴</w:t>
      </w:r>
    </w:p>
    <w:p>
      <w:pPr>
        <w:spacing w:before="1" w:line="184" w:lineRule="auto"/>
        <w:ind w:firstLine="1248" w:firstLineChars="600"/>
        <w:rPr>
          <w:rFonts w:ascii="微软雅黑" w:hAnsi="微软雅黑" w:eastAsia="微软雅黑" w:cs="微软雅黑"/>
          <w:sz w:val="21"/>
          <w:szCs w:val="21"/>
        </w:rPr>
      </w:pPr>
      <w:r>
        <w:rPr>
          <w:rFonts w:ascii="微软雅黑" w:hAnsi="微软雅黑" w:eastAsia="微软雅黑" w:cs="微软雅黑"/>
          <w:spacing w:val="-1"/>
          <w:sz w:val="21"/>
          <w:szCs w:val="21"/>
        </w:rPr>
        <w:t>上绝缘手套，并在清洁背面时特别注意线缆和电气</w:t>
      </w:r>
      <w:r>
        <w:rPr>
          <w:rFonts w:ascii="微软雅黑" w:hAnsi="微软雅黑" w:eastAsia="微软雅黑" w:cs="微软雅黑"/>
          <w:spacing w:val="-2"/>
          <w:sz w:val="21"/>
          <w:szCs w:val="21"/>
        </w:rPr>
        <w:t>连接。</w:t>
      </w:r>
    </w:p>
    <w:p>
      <w:pPr>
        <w:spacing w:line="184" w:lineRule="auto"/>
        <w:rPr>
          <w:rFonts w:ascii="微软雅黑" w:hAnsi="微软雅黑" w:eastAsia="微软雅黑" w:cs="微软雅黑"/>
          <w:sz w:val="21"/>
          <w:szCs w:val="21"/>
        </w:rPr>
      </w:pPr>
    </w:p>
    <w:p>
      <w:pPr>
        <w:pStyle w:val="2"/>
        <w:spacing w:before="81" w:line="187" w:lineRule="auto"/>
        <w:ind w:left="5" w:firstLine="648" w:firstLineChars="200"/>
        <w:outlineLvl w:val="1"/>
        <w:rPr>
          <w:rFonts w:ascii="微软雅黑" w:hAnsi="微软雅黑" w:eastAsia="微软雅黑" w:cs="微软雅黑"/>
          <w:sz w:val="31"/>
          <w:szCs w:val="31"/>
        </w:rPr>
      </w:pPr>
      <w:r>
        <w:rPr>
          <w:b/>
          <w:bCs/>
          <w:spacing w:val="7"/>
          <w:sz w:val="31"/>
          <w:szCs w:val="31"/>
        </w:rPr>
        <w:t>4.3</w:t>
      </w:r>
      <w:r>
        <w:rPr>
          <w:b/>
          <w:bCs/>
          <w:spacing w:val="88"/>
          <w:w w:val="101"/>
          <w:sz w:val="31"/>
          <w:szCs w:val="31"/>
        </w:rPr>
        <w:t xml:space="preserve"> </w:t>
      </w:r>
      <w:r>
        <w:rPr>
          <w:rFonts w:ascii="微软雅黑" w:hAnsi="微软雅黑" w:eastAsia="微软雅黑" w:cs="微软雅黑"/>
          <w:b/>
          <w:bCs/>
          <w:spacing w:val="7"/>
          <w:sz w:val="31"/>
          <w:szCs w:val="31"/>
        </w:rPr>
        <w:t>连接器和电缆线的检查</w:t>
      </w:r>
    </w:p>
    <w:p>
      <w:pPr>
        <w:pStyle w:val="2"/>
        <w:spacing w:line="362" w:lineRule="auto"/>
      </w:pPr>
    </w:p>
    <w:p>
      <w:pPr>
        <w:spacing w:before="90" w:line="184" w:lineRule="auto"/>
        <w:ind w:firstLine="824" w:firstLineChars="400"/>
        <w:rPr>
          <w:rFonts w:ascii="微软雅黑" w:hAnsi="微软雅黑" w:eastAsia="微软雅黑" w:cs="微软雅黑"/>
          <w:sz w:val="21"/>
          <w:szCs w:val="21"/>
        </w:rPr>
      </w:pPr>
      <w:r>
        <w:rPr>
          <w:rFonts w:ascii="微软雅黑" w:hAnsi="微软雅黑" w:eastAsia="微软雅黑" w:cs="微软雅黑"/>
          <w:spacing w:val="-2"/>
          <w:sz w:val="21"/>
          <w:szCs w:val="21"/>
        </w:rPr>
        <w:t>建议每六个月进行以下预防性维护：</w:t>
      </w:r>
    </w:p>
    <w:p>
      <w:pPr>
        <w:pStyle w:val="2"/>
        <w:spacing w:before="123" w:line="227" w:lineRule="auto"/>
        <w:ind w:firstLine="1020" w:firstLineChars="500"/>
        <w:rPr>
          <w:rFonts w:ascii="微软雅黑" w:hAnsi="微软雅黑" w:eastAsia="微软雅黑" w:cs="微软雅黑"/>
        </w:rPr>
      </w:pPr>
      <w:r>
        <w:rPr>
          <w:spacing w:val="-3"/>
        </w:rPr>
        <w:t>a)</w:t>
      </w:r>
      <w:r>
        <w:rPr>
          <w:spacing w:val="49"/>
        </w:rPr>
        <w:t xml:space="preserve"> </w:t>
      </w:r>
      <w:r>
        <w:rPr>
          <w:rFonts w:ascii="微软雅黑" w:hAnsi="微软雅黑" w:eastAsia="微软雅黑" w:cs="微软雅黑"/>
          <w:spacing w:val="-3"/>
        </w:rPr>
        <w:t>检查接线盒的密封胶， 确保没有裂纹或缝隙；</w:t>
      </w:r>
    </w:p>
    <w:p>
      <w:pPr>
        <w:pStyle w:val="2"/>
        <w:spacing w:before="98" w:line="481" w:lineRule="exact"/>
        <w:ind w:firstLine="1060" w:firstLineChars="500"/>
        <w:rPr>
          <w:rFonts w:ascii="微软雅黑" w:hAnsi="微软雅黑" w:eastAsia="微软雅黑" w:cs="微软雅黑"/>
        </w:rPr>
      </w:pPr>
      <w:r>
        <w:rPr>
          <w:spacing w:val="1"/>
          <w:position w:val="17"/>
        </w:rPr>
        <w:t>b)</w:t>
      </w:r>
      <w:r>
        <w:rPr>
          <w:spacing w:val="61"/>
          <w:w w:val="101"/>
          <w:position w:val="17"/>
        </w:rPr>
        <w:t xml:space="preserve"> </w:t>
      </w:r>
      <w:r>
        <w:rPr>
          <w:rFonts w:ascii="微软雅黑" w:hAnsi="微软雅黑" w:eastAsia="微软雅黑" w:cs="微软雅黑"/>
          <w:spacing w:val="1"/>
          <w:position w:val="17"/>
        </w:rPr>
        <w:t>检查组件的老化迹象。检查所有接线是否存在啮齿动物破坏和材料老化的情况，以及所有连接器是</w:t>
      </w:r>
    </w:p>
    <w:p>
      <w:pPr>
        <w:spacing w:line="184" w:lineRule="auto"/>
        <w:ind w:left="423" w:firstLine="624" w:firstLineChars="300"/>
        <w:rPr>
          <w:rFonts w:ascii="微软雅黑" w:hAnsi="微软雅黑" w:eastAsia="微软雅黑" w:cs="微软雅黑"/>
          <w:sz w:val="21"/>
          <w:szCs w:val="21"/>
        </w:rPr>
      </w:pPr>
      <w:r>
        <w:rPr>
          <w:rFonts w:ascii="微软雅黑" w:hAnsi="微软雅黑" w:eastAsia="微软雅黑" w:cs="微软雅黑"/>
          <w:spacing w:val="-1"/>
          <w:sz w:val="21"/>
          <w:szCs w:val="21"/>
        </w:rPr>
        <w:t>否连接紧密、有无腐蚀现象。检查组件是否接地良好。</w:t>
      </w:r>
    </w:p>
    <w:p>
      <w:pPr>
        <w:pStyle w:val="2"/>
        <w:spacing w:before="185" w:line="185" w:lineRule="auto"/>
        <w:ind w:firstLine="432" w:firstLineChars="100"/>
        <w:outlineLvl w:val="0"/>
        <w:rPr>
          <w:b/>
          <w:bCs/>
          <w:spacing w:val="1"/>
          <w:sz w:val="43"/>
          <w:szCs w:val="43"/>
        </w:rPr>
      </w:pPr>
    </w:p>
    <w:p>
      <w:pPr>
        <w:pStyle w:val="2"/>
        <w:spacing w:before="185" w:line="185" w:lineRule="auto"/>
        <w:ind w:firstLine="432" w:firstLineChars="100"/>
        <w:outlineLvl w:val="0"/>
        <w:rPr>
          <w:rFonts w:ascii="微软雅黑" w:hAnsi="微软雅黑" w:eastAsia="微软雅黑" w:cs="微软雅黑"/>
          <w:sz w:val="43"/>
          <w:szCs w:val="43"/>
        </w:rPr>
      </w:pPr>
      <w:r>
        <w:rPr>
          <w:b/>
          <w:bCs/>
          <w:spacing w:val="1"/>
          <w:sz w:val="43"/>
          <w:szCs w:val="43"/>
        </w:rPr>
        <w:t xml:space="preserve">5.  </w:t>
      </w:r>
      <w:r>
        <w:rPr>
          <w:rFonts w:ascii="微软雅黑" w:hAnsi="微软雅黑" w:eastAsia="微软雅黑" w:cs="微软雅黑"/>
          <w:b/>
          <w:bCs/>
          <w:spacing w:val="1"/>
          <w:sz w:val="43"/>
          <w:szCs w:val="43"/>
        </w:rPr>
        <w:t>电气特性</w:t>
      </w:r>
    </w:p>
    <w:p>
      <w:pPr>
        <w:pStyle w:val="2"/>
        <w:spacing w:before="90" w:line="240" w:lineRule="auto"/>
        <w:ind w:right="506" w:firstLine="1060" w:firstLineChars="500"/>
        <w:jc w:val="both"/>
        <w:rPr>
          <w:rFonts w:ascii="微软雅黑" w:hAnsi="微软雅黑" w:eastAsia="微软雅黑" w:cs="微软雅黑"/>
          <w:spacing w:val="1"/>
        </w:rPr>
      </w:pPr>
      <w:r>
        <w:rPr>
          <w:rFonts w:ascii="微软雅黑" w:hAnsi="微软雅黑" w:eastAsia="微软雅黑" w:cs="微软雅黑"/>
          <w:spacing w:val="1"/>
        </w:rPr>
        <w:t>组件的电性能参数是在标准测试条件下，即辐照度</w:t>
      </w:r>
      <w:r>
        <w:rPr>
          <w:spacing w:val="1"/>
        </w:rPr>
        <w:t>1000W/m</w:t>
      </w:r>
      <w:r>
        <w:rPr>
          <w:spacing w:val="1"/>
          <w:position w:val="6"/>
          <w:sz w:val="13"/>
          <w:szCs w:val="13"/>
        </w:rPr>
        <w:t xml:space="preserve">2 </w:t>
      </w:r>
      <w:r>
        <w:rPr>
          <w:rFonts w:ascii="微软雅黑" w:hAnsi="微软雅黑" w:eastAsia="微软雅黑" w:cs="微软雅黑"/>
          <w:spacing w:val="1"/>
        </w:rPr>
        <w:t>，</w:t>
      </w:r>
      <w:r>
        <w:t>AM</w:t>
      </w:r>
      <w:r>
        <w:rPr>
          <w:spacing w:val="1"/>
        </w:rPr>
        <w:t>1.5</w:t>
      </w:r>
      <w:r>
        <w:rPr>
          <w:rFonts w:ascii="微软雅黑" w:hAnsi="微软雅黑" w:eastAsia="微软雅黑" w:cs="微软雅黑"/>
          <w:spacing w:val="1"/>
        </w:rPr>
        <w:t>以及环境温度为</w:t>
      </w:r>
      <w:r>
        <w:rPr>
          <w:spacing w:val="1"/>
        </w:rPr>
        <w:t>25</w:t>
      </w:r>
      <w:r>
        <w:rPr>
          <w:rFonts w:ascii="微软雅黑" w:hAnsi="微软雅黑" w:eastAsia="微软雅黑" w:cs="微软雅黑"/>
          <w:spacing w:val="1"/>
        </w:rPr>
        <w:t>℃（</w:t>
      </w:r>
      <w:r>
        <w:rPr>
          <w:rFonts w:ascii="微软雅黑" w:hAnsi="微软雅黑" w:eastAsia="微软雅黑" w:cs="微软雅黑"/>
          <w:spacing w:val="-30"/>
        </w:rPr>
        <w:t xml:space="preserve"> </w:t>
      </w:r>
      <w:r>
        <w:rPr>
          <w:spacing w:val="1"/>
        </w:rPr>
        <w:t>77</w:t>
      </w:r>
      <w:r>
        <w:rPr>
          <w:rFonts w:ascii="微软雅黑" w:hAnsi="微软雅黑" w:eastAsia="微软雅黑" w:cs="微软雅黑"/>
          <w:spacing w:val="1"/>
        </w:rPr>
        <w:t xml:space="preserve">℉)  </w:t>
      </w:r>
    </w:p>
    <w:p>
      <w:pPr>
        <w:pStyle w:val="2"/>
        <w:spacing w:before="90" w:line="240" w:lineRule="auto"/>
        <w:ind w:right="506" w:firstLine="848" w:firstLineChars="400"/>
        <w:jc w:val="both"/>
        <w:rPr>
          <w:rFonts w:hint="eastAsia" w:ascii="微软雅黑" w:hAnsi="微软雅黑" w:eastAsia="微软雅黑" w:cs="微软雅黑"/>
          <w:spacing w:val="1"/>
          <w:lang w:val="en-US" w:eastAsia="zh-CN"/>
        </w:rPr>
      </w:pPr>
      <w:r>
        <w:rPr>
          <w:rFonts w:ascii="微软雅黑" w:hAnsi="微软雅黑" w:eastAsia="微软雅黑" w:cs="微软雅黑"/>
          <w:spacing w:val="1"/>
        </w:rPr>
        <w:t>测</w:t>
      </w:r>
      <w:r>
        <w:rPr>
          <w:rFonts w:ascii="微软雅黑" w:hAnsi="微软雅黑" w:eastAsia="微软雅黑" w:cs="微软雅黑"/>
        </w:rPr>
        <w:t xml:space="preserve"> </w:t>
      </w:r>
      <w:r>
        <w:rPr>
          <w:rFonts w:ascii="微软雅黑" w:hAnsi="微软雅黑" w:eastAsia="微软雅黑" w:cs="微软雅黑"/>
          <w:spacing w:val="1"/>
        </w:rPr>
        <w:t>试出来的。某些情况下，组件可能产生比额定值更高或更低的电压或电流值，具体的电性能参数以</w:t>
      </w:r>
      <w:r>
        <w:rPr>
          <w:rFonts w:hint="eastAsia" w:ascii="微软雅黑" w:hAnsi="微软雅黑" w:eastAsia="微软雅黑" w:cs="微软雅黑"/>
          <w:spacing w:val="1"/>
          <w:lang w:val="en-US" w:eastAsia="zh-CN"/>
        </w:rPr>
        <w:t xml:space="preserve"> </w:t>
      </w:r>
    </w:p>
    <w:p>
      <w:pPr>
        <w:pStyle w:val="2"/>
        <w:spacing w:before="90" w:line="240" w:lineRule="auto"/>
        <w:ind w:right="506" w:firstLine="848" w:firstLineChars="400"/>
        <w:jc w:val="both"/>
        <w:rPr>
          <w:rFonts w:ascii="微软雅黑" w:hAnsi="微软雅黑" w:eastAsia="微软雅黑" w:cs="微软雅黑"/>
          <w:sz w:val="21"/>
          <w:szCs w:val="21"/>
        </w:rPr>
      </w:pPr>
      <w:r>
        <w:rPr>
          <w:rFonts w:ascii="微软雅黑" w:hAnsi="微软雅黑" w:eastAsia="微软雅黑" w:cs="微软雅黑"/>
          <w:spacing w:val="1"/>
        </w:rPr>
        <w:t>组件规格</w:t>
      </w:r>
      <w:r>
        <w:rPr>
          <w:rFonts w:ascii="微软雅黑" w:hAnsi="微软雅黑" w:eastAsia="微软雅黑" w:cs="微软雅黑"/>
          <w:spacing w:val="-2"/>
          <w:sz w:val="21"/>
          <w:szCs w:val="21"/>
        </w:rPr>
        <w:t>书为准。</w:t>
      </w:r>
    </w:p>
    <w:p>
      <w:pPr>
        <w:pStyle w:val="2"/>
        <w:spacing w:before="123" w:line="240" w:lineRule="auto"/>
        <w:ind w:left="430" w:firstLine="808" w:firstLineChars="400"/>
      </w:pPr>
      <w:r>
        <w:rPr>
          <w:spacing w:val="-4"/>
        </w:rPr>
        <w:t>(</w:t>
      </w:r>
      <w:r>
        <w:rPr>
          <w:rFonts w:ascii="微软雅黑" w:hAnsi="微软雅黑" w:eastAsia="微软雅黑" w:cs="微软雅黑"/>
          <w:spacing w:val="-4"/>
        </w:rPr>
        <w:t xml:space="preserve">注： </w:t>
      </w:r>
      <w:r>
        <w:rPr>
          <w:spacing w:val="-4"/>
        </w:rPr>
        <w:t>Voc</w:t>
      </w:r>
      <w:r>
        <w:rPr>
          <w:rFonts w:ascii="微软雅黑" w:hAnsi="微软雅黑" w:eastAsia="微软雅黑" w:cs="微软雅黑"/>
          <w:spacing w:val="-4"/>
        </w:rPr>
        <w:t>的公差范围为±</w:t>
      </w:r>
      <w:r>
        <w:rPr>
          <w:spacing w:val="-4"/>
        </w:rPr>
        <w:t>3%</w:t>
      </w:r>
      <w:r>
        <w:rPr>
          <w:spacing w:val="-18"/>
        </w:rPr>
        <w:t xml:space="preserve"> </w:t>
      </w:r>
      <w:r>
        <w:rPr>
          <w:rFonts w:ascii="微软雅黑" w:hAnsi="微软雅黑" w:eastAsia="微软雅黑" w:cs="微软雅黑"/>
          <w:spacing w:val="-4"/>
        </w:rPr>
        <w:t>，</w:t>
      </w:r>
      <w:r>
        <w:rPr>
          <w:rFonts w:ascii="微软雅黑" w:hAnsi="微软雅黑" w:eastAsia="微软雅黑" w:cs="微软雅黑"/>
          <w:spacing w:val="-41"/>
        </w:rPr>
        <w:t xml:space="preserve"> </w:t>
      </w:r>
      <w:r>
        <w:rPr>
          <w:spacing w:val="-4"/>
        </w:rPr>
        <w:t>Isc</w:t>
      </w:r>
      <w:r>
        <w:rPr>
          <w:rFonts w:ascii="微软雅黑" w:hAnsi="微软雅黑" w:eastAsia="微软雅黑" w:cs="微软雅黑"/>
          <w:spacing w:val="-4"/>
        </w:rPr>
        <w:t>的公差范围为±</w:t>
      </w:r>
      <w:r>
        <w:rPr>
          <w:spacing w:val="-4"/>
        </w:rPr>
        <w:t>4%</w:t>
      </w:r>
      <w:r>
        <w:rPr>
          <w:spacing w:val="-30"/>
        </w:rPr>
        <w:t xml:space="preserve"> </w:t>
      </w:r>
      <w:r>
        <w:rPr>
          <w:rFonts w:ascii="微软雅黑" w:hAnsi="微软雅黑" w:eastAsia="微软雅黑" w:cs="微软雅黑"/>
          <w:spacing w:val="-4"/>
        </w:rPr>
        <w:t>，</w:t>
      </w:r>
      <w:r>
        <w:rPr>
          <w:spacing w:val="-4"/>
        </w:rPr>
        <w:t>Pmp</w:t>
      </w:r>
      <w:r>
        <w:rPr>
          <w:rFonts w:ascii="微软雅黑" w:hAnsi="微软雅黑" w:eastAsia="微软雅黑" w:cs="微软雅黑"/>
          <w:spacing w:val="-4"/>
        </w:rPr>
        <w:t>的公差范围为±</w:t>
      </w:r>
      <w:r>
        <w:rPr>
          <w:spacing w:val="-4"/>
        </w:rPr>
        <w:t>3%)</w:t>
      </w:r>
    </w:p>
    <w:p>
      <w:pPr>
        <w:spacing w:line="240" w:lineRule="auto"/>
        <w:rPr>
          <w:rFonts w:ascii="微软雅黑" w:hAnsi="微软雅黑" w:eastAsia="微软雅黑" w:cs="微软雅黑"/>
          <w:sz w:val="21"/>
          <w:szCs w:val="21"/>
        </w:rPr>
      </w:pPr>
    </w:p>
    <w:p>
      <w:pPr>
        <w:spacing w:line="240" w:lineRule="auto"/>
        <w:ind w:firstLine="840" w:firstLineChars="4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以下是各个版型组件测试参数</w:t>
      </w:r>
    </w:p>
    <w:p>
      <w:pPr>
        <w:spacing w:line="240" w:lineRule="auto"/>
        <w:ind w:firstLine="840" w:firstLineChars="400"/>
        <w:rPr>
          <w:rFonts w:hint="eastAsia" w:ascii="微软雅黑" w:hAnsi="微软雅黑" w:eastAsia="微软雅黑" w:cs="微软雅黑"/>
          <w:sz w:val="21"/>
          <w:szCs w:val="21"/>
          <w:lang w:val="en-US" w:eastAsia="zh-CN"/>
        </w:rPr>
      </w:pPr>
    </w:p>
    <w:p>
      <w:pPr>
        <w:spacing w:line="240" w:lineRule="auto"/>
        <w:ind w:firstLine="840" w:firstLineChars="400"/>
        <w:rPr>
          <w:rFonts w:hint="default" w:ascii="微软雅黑" w:hAnsi="微软雅黑" w:eastAsia="微软雅黑" w:cs="微软雅黑"/>
          <w:sz w:val="21"/>
          <w:szCs w:val="21"/>
          <w:lang w:val="en-US" w:eastAsia="zh-CN"/>
        </w:rPr>
        <w:sectPr>
          <w:headerReference r:id="rId33" w:type="default"/>
          <w:footerReference r:id="rId34" w:type="default"/>
          <w:pgSz w:w="11907" w:h="16839"/>
          <w:pgMar w:top="100" w:right="539" w:bottom="1130" w:left="0" w:header="0" w:footer="907" w:gutter="0"/>
          <w:pgNumType w:fmt="decimal"/>
          <w:cols w:space="720" w:num="1"/>
        </w:sectPr>
      </w:pPr>
    </w:p>
    <w:p>
      <w:pPr>
        <w:pStyle w:val="2"/>
        <w:spacing w:line="293" w:lineRule="auto"/>
      </w:pPr>
    </w:p>
    <w:p>
      <w:pPr>
        <w:pStyle w:val="2"/>
        <w:spacing w:line="294" w:lineRule="auto"/>
      </w:pPr>
    </w:p>
    <w:p>
      <w:pPr>
        <w:spacing w:line="682" w:lineRule="exact"/>
        <w:ind w:firstLine="8144"/>
      </w:pPr>
      <w:r>
        <w:rPr>
          <w:position w:val="-13"/>
        </w:rPr>
        <w:drawing>
          <wp:inline distT="0" distB="0" distL="0" distR="0">
            <wp:extent cx="1450340" cy="433070"/>
            <wp:effectExtent l="0" t="0" r="0" b="0"/>
            <wp:docPr id="92" name="IM 92"/>
            <wp:cNvGraphicFramePr/>
            <a:graphic xmlns:a="http://schemas.openxmlformats.org/drawingml/2006/main">
              <a:graphicData uri="http://schemas.openxmlformats.org/drawingml/2006/picture">
                <pic:pic xmlns:pic="http://schemas.openxmlformats.org/drawingml/2006/picture">
                  <pic:nvPicPr>
                    <pic:cNvPr id="92" name="IM 92"/>
                    <pic:cNvPicPr/>
                  </pic:nvPicPr>
                  <pic:blipFill>
                    <a:blip r:embed="rId40"/>
                    <a:stretch>
                      <a:fillRect/>
                    </a:stretch>
                  </pic:blipFill>
                  <pic:spPr>
                    <a:xfrm>
                      <a:off x="0" y="0"/>
                      <a:ext cx="1450835" cy="433154"/>
                    </a:xfrm>
                    <a:prstGeom prst="rect">
                      <a:avLst/>
                    </a:prstGeom>
                  </pic:spPr>
                </pic:pic>
              </a:graphicData>
            </a:graphic>
          </wp:inline>
        </w:drawing>
      </w:r>
    </w:p>
    <w:p>
      <w:pPr>
        <w:pStyle w:val="2"/>
        <w:spacing w:line="337" w:lineRule="auto"/>
      </w:pPr>
    </w:p>
    <w:p>
      <w:pPr>
        <w:pStyle w:val="2"/>
        <w:spacing w:line="251" w:lineRule="auto"/>
      </w:pPr>
      <w:bookmarkStart w:id="17" w:name="bookmark19"/>
      <w:bookmarkEnd w:id="17"/>
      <w:bookmarkStart w:id="18" w:name="bookmark18"/>
      <w:bookmarkEnd w:id="18"/>
    </w:p>
    <w:p>
      <w:pPr>
        <w:pStyle w:val="2"/>
        <w:spacing w:line="251" w:lineRule="auto"/>
      </w:pPr>
    </w:p>
    <w:p>
      <w:pPr>
        <w:pStyle w:val="2"/>
        <w:spacing w:line="251" w:lineRule="auto"/>
        <w:jc w:val="center"/>
        <w:rPr>
          <w:rFonts w:hint="default" w:eastAsia="宋体"/>
          <w:lang w:val="en-US" w:eastAsia="zh-CN"/>
        </w:rPr>
      </w:pPr>
      <w:r>
        <w:rPr>
          <w:rFonts w:hint="eastAsia" w:eastAsia="宋体"/>
          <w:lang w:val="en-US" w:eastAsia="zh-CN"/>
        </w:rPr>
        <w:t>54版型测试数据</w:t>
      </w:r>
    </w:p>
    <w:p>
      <w:pPr>
        <w:pStyle w:val="2"/>
        <w:spacing w:line="251" w:lineRule="auto"/>
        <w:jc w:val="center"/>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pPr>
    </w:p>
    <w:p>
      <w:pPr>
        <w:pStyle w:val="2"/>
        <w:spacing w:line="251" w:lineRule="auto"/>
        <w:rPr>
          <w:rFonts w:hint="eastAsia" w:eastAsia="宋体"/>
          <w:lang w:val="en-US" w:eastAsia="zh-CN"/>
        </w:rPr>
      </w:pPr>
      <w:r>
        <w:rPr>
          <w:rFonts w:hint="eastAsia" w:eastAsia="宋体"/>
          <w:lang w:val="en-US" w:eastAsia="zh-CN"/>
        </w:rPr>
        <w:t xml:space="preserve"> </w:t>
      </w:r>
    </w:p>
    <w:p>
      <w:pPr>
        <w:pStyle w:val="2"/>
        <w:spacing w:line="251" w:lineRule="auto"/>
        <w:rPr>
          <w:rFonts w:hint="eastAsia" w:eastAsia="宋体"/>
          <w:lang w:val="en-US" w:eastAsia="zh-CN"/>
        </w:rPr>
      </w:pPr>
    </w:p>
    <w:p>
      <w:pPr>
        <w:pStyle w:val="2"/>
        <w:spacing w:line="251" w:lineRule="auto"/>
        <w:rPr>
          <w:rFonts w:hint="eastAsia" w:eastAsia="宋体"/>
          <w:lang w:val="en-US" w:eastAsia="zh-CN"/>
        </w:rPr>
      </w:pPr>
    </w:p>
    <w:p>
      <w:pPr>
        <w:pStyle w:val="2"/>
        <w:spacing w:line="251" w:lineRule="auto"/>
        <w:rPr>
          <w:rFonts w:hint="eastAsia" w:eastAsia="宋体"/>
          <w:lang w:val="en-US" w:eastAsia="zh-CN"/>
        </w:rPr>
      </w:pPr>
    </w:p>
    <w:tbl>
      <w:tblPr>
        <w:tblStyle w:val="4"/>
        <w:tblpPr w:leftFromText="180" w:rightFromText="180" w:vertAnchor="page" w:horzAnchor="page" w:tblpX="695" w:tblpY="2204"/>
        <w:tblOverlap w:val="never"/>
        <w:tblW w:w="1064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3"/>
        <w:gridCol w:w="813"/>
        <w:gridCol w:w="751"/>
        <w:gridCol w:w="751"/>
        <w:gridCol w:w="751"/>
        <w:gridCol w:w="752"/>
        <w:gridCol w:w="752"/>
        <w:gridCol w:w="752"/>
        <w:gridCol w:w="752"/>
        <w:gridCol w:w="752"/>
        <w:gridCol w:w="752"/>
        <w:gridCol w:w="752"/>
        <w:gridCol w:w="752"/>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组件型号</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ZKM415N-54HL-DG</w:t>
            </w:r>
          </w:p>
        </w:tc>
        <w:tc>
          <w:tcPr>
            <w:tcW w:w="15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ZKM420N-54HL-DG</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ZKM425N-54HL-DG</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ZKM430N-54HL-DG</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ZKM435N-54HL-DG</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ZKM440N-54HL-DG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813" w:type="dxa"/>
            <w:tcBorders>
              <w:top w:val="nil"/>
              <w:left w:val="single" w:color="000000" w:sz="4" w:space="0"/>
              <w:bottom w:val="nil"/>
              <w:right w:val="nil"/>
            </w:tcBorders>
            <w:shd w:val="clear" w:color="auto" w:fill="D9D9D9"/>
            <w:noWrap/>
            <w:vAlign w:val="center"/>
          </w:tcPr>
          <w:p>
            <w:pPr>
              <w:jc w:val="left"/>
              <w:rPr>
                <w:rFonts w:hint="eastAsia" w:ascii="宋体" w:hAnsi="宋体" w:eastAsia="宋体" w:cs="宋体"/>
                <w:i w:val="0"/>
                <w:iCs w:val="0"/>
                <w:color w:val="000000"/>
                <w:sz w:val="16"/>
                <w:szCs w:val="16"/>
                <w:u w:val="none"/>
              </w:rPr>
            </w:pPr>
          </w:p>
        </w:tc>
        <w:tc>
          <w:tcPr>
            <w:tcW w:w="813" w:type="dxa"/>
            <w:tcBorders>
              <w:top w:val="nil"/>
              <w:left w:val="nil"/>
              <w:bottom w:val="nil"/>
              <w:right w:val="nil"/>
            </w:tcBorders>
            <w:shd w:val="clear" w:color="auto" w:fill="D9D9D9"/>
            <w:noWrap/>
            <w:vAlign w:val="center"/>
          </w:tcPr>
          <w:p>
            <w:pPr>
              <w:jc w:val="left"/>
              <w:rPr>
                <w:rFonts w:hint="eastAsia" w:ascii="宋体" w:hAnsi="宋体" w:eastAsia="宋体" w:cs="宋体"/>
                <w:i w:val="0"/>
                <w:iCs w:val="0"/>
                <w:color w:val="000000"/>
                <w:sz w:val="16"/>
                <w:szCs w:val="16"/>
                <w:u w:val="none"/>
              </w:rPr>
            </w:pP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STC</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NOCT</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STC</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NOCT</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STC</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NOCT</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STC</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NOCT</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STC</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NOCT</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STC</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NOCT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最大功率</w:t>
            </w:r>
            <w:r>
              <w:rPr>
                <w:rStyle w:val="8"/>
                <w:rFonts w:hint="eastAsia" w:ascii="宋体" w:hAnsi="宋体" w:eastAsia="宋体" w:cs="宋体"/>
                <w:sz w:val="16"/>
                <w:szCs w:val="16"/>
                <w:lang w:val="en-US" w:eastAsia="zh-CN" w:bidi="ar"/>
              </w:rPr>
              <w:t>(Pmax)</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415Wp</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315Wp</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420Wp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318Wp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425Wp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322Wp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430Wp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326Wp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435Wp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440Wp</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334Wp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最佳工作电压</w:t>
            </w:r>
            <w:r>
              <w:rPr>
                <w:rStyle w:val="8"/>
                <w:rFonts w:hint="eastAsia" w:ascii="宋体" w:hAnsi="宋体" w:eastAsia="宋体" w:cs="宋体"/>
                <w:sz w:val="16"/>
                <w:szCs w:val="16"/>
                <w:lang w:val="en-US" w:eastAsia="zh-CN" w:bidi="ar"/>
              </w:rPr>
              <w:t>(Vmp)</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31.70V</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29.80V</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31.90V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30.20V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32.30V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30.30V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32.50V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30.50V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32.70V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30.70V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最佳工作电流</w:t>
            </w:r>
            <w:r>
              <w:rPr>
                <w:rStyle w:val="8"/>
                <w:rFonts w:hint="eastAsia" w:ascii="宋体" w:hAnsi="宋体" w:eastAsia="宋体" w:cs="宋体"/>
                <w:sz w:val="16"/>
                <w:szCs w:val="16"/>
                <w:lang w:val="en-US" w:eastAsia="zh-CN" w:bidi="ar"/>
              </w:rPr>
              <w:t>(Lmp)</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13.10A</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10.56A</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13.17A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10.62A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13.24A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10.67A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13.32A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10.74A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13.39A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10.82A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13.46A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10.88A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开路电压</w:t>
            </w:r>
            <w:r>
              <w:rPr>
                <w:rStyle w:val="8"/>
                <w:rFonts w:hint="eastAsia" w:ascii="宋体" w:hAnsi="宋体" w:eastAsia="宋体" w:cs="宋体"/>
                <w:sz w:val="16"/>
                <w:szCs w:val="16"/>
                <w:lang w:val="en-US" w:eastAsia="zh-CN" w:bidi="ar"/>
              </w:rPr>
              <w:t>(Voc)</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37.70V</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36.00V</w:t>
            </w:r>
          </w:p>
        </w:tc>
        <w:tc>
          <w:tcPr>
            <w:tcW w:w="751"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37.90V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36.20V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38.10V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36.40V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36.60V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38.40V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36.80V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38.60V</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短路电流</w:t>
            </w:r>
            <w:r>
              <w:rPr>
                <w:rStyle w:val="8"/>
                <w:rFonts w:hint="eastAsia" w:ascii="宋体" w:hAnsi="宋体" w:eastAsia="宋体" w:cs="宋体"/>
                <w:sz w:val="16"/>
                <w:szCs w:val="16"/>
                <w:lang w:val="en-US" w:eastAsia="zh-CN" w:bidi="ar"/>
              </w:rPr>
              <w:t>(Isc)</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13.91A</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11.22A</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13.98A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11.27A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14.05A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11.33A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14.12A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11.38A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14.18A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11.44A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14.25A</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组件效率</w:t>
            </w:r>
            <w:r>
              <w:rPr>
                <w:rStyle w:val="8"/>
                <w:rFonts w:hint="eastAsia" w:ascii="宋体" w:hAnsi="宋体" w:eastAsia="宋体" w:cs="宋体"/>
                <w:sz w:val="16"/>
                <w:szCs w:val="16"/>
                <w:lang w:val="en-US" w:eastAsia="zh-CN" w:bidi="ar"/>
              </w:rPr>
              <w:t>(%)</w:t>
            </w:r>
          </w:p>
        </w:tc>
        <w:tc>
          <w:tcPr>
            <w:tcW w:w="150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21.25%</w:t>
            </w:r>
          </w:p>
        </w:tc>
        <w:tc>
          <w:tcPr>
            <w:tcW w:w="1503"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21.51%</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21.76%</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22.02%</w:t>
            </w:r>
          </w:p>
        </w:tc>
        <w:tc>
          <w:tcPr>
            <w:tcW w:w="1504"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22.27%</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22.53%</w:t>
            </w:r>
          </w:p>
        </w:tc>
        <w:tc>
          <w:tcPr>
            <w:tcW w:w="752"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工作温度范围(℃）</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最大系统电压</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1500VDC(IEC)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最大额定熔丝电流</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输出功率公差</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最大功率（</w:t>
            </w:r>
            <w:r>
              <w:rPr>
                <w:rStyle w:val="8"/>
                <w:rFonts w:hint="eastAsia" w:ascii="宋体" w:hAnsi="宋体" w:eastAsia="宋体" w:cs="宋体"/>
                <w:sz w:val="16"/>
                <w:szCs w:val="16"/>
                <w:lang w:val="en-US" w:eastAsia="zh-CN" w:bidi="ar"/>
              </w:rPr>
              <w:t xml:space="preserve"> Pmax）</w:t>
            </w:r>
            <w:r>
              <w:rPr>
                <w:rStyle w:val="9"/>
                <w:rFonts w:hint="eastAsia" w:ascii="宋体" w:hAnsi="宋体" w:eastAsia="宋体" w:cs="宋体"/>
                <w:sz w:val="16"/>
                <w:szCs w:val="16"/>
                <w:lang w:val="en-US" w:eastAsia="zh-CN" w:bidi="ar"/>
              </w:rPr>
              <w:t>的温度系数</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开路电压（</w:t>
            </w:r>
            <w:r>
              <w:rPr>
                <w:rStyle w:val="8"/>
                <w:rFonts w:hint="eastAsia" w:ascii="宋体" w:hAnsi="宋体" w:eastAsia="宋体" w:cs="宋体"/>
                <w:sz w:val="16"/>
                <w:szCs w:val="16"/>
                <w:lang w:val="en-US" w:eastAsia="zh-CN" w:bidi="ar"/>
              </w:rPr>
              <w:t xml:space="preserve"> Voc）</w:t>
            </w:r>
            <w:r>
              <w:rPr>
                <w:rStyle w:val="9"/>
                <w:rFonts w:hint="eastAsia" w:ascii="宋体" w:hAnsi="宋体" w:eastAsia="宋体" w:cs="宋体"/>
                <w:sz w:val="16"/>
                <w:szCs w:val="16"/>
                <w:lang w:val="en-US" w:eastAsia="zh-CN" w:bidi="ar"/>
              </w:rPr>
              <w:t>的温度系数</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短路电流（</w:t>
            </w:r>
            <w:r>
              <w:rPr>
                <w:rStyle w:val="8"/>
                <w:rFonts w:hint="eastAsia" w:ascii="宋体" w:hAnsi="宋体" w:eastAsia="宋体" w:cs="宋体"/>
                <w:sz w:val="16"/>
                <w:szCs w:val="16"/>
                <w:lang w:val="en-US" w:eastAsia="zh-CN" w:bidi="ar"/>
              </w:rPr>
              <w:t>lsc)</w:t>
            </w:r>
            <w:r>
              <w:rPr>
                <w:rStyle w:val="9"/>
                <w:rFonts w:hint="eastAsia" w:ascii="宋体" w:hAnsi="宋体" w:eastAsia="宋体" w:cs="宋体"/>
                <w:sz w:val="16"/>
                <w:szCs w:val="16"/>
                <w:lang w:val="en-US" w:eastAsia="zh-CN" w:bidi="ar"/>
              </w:rPr>
              <w:t>的温度系数</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1626"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名义电池工作温度(NOCT)</w:t>
            </w:r>
          </w:p>
        </w:tc>
        <w:tc>
          <w:tcPr>
            <w:tcW w:w="9021" w:type="dxa"/>
            <w:gridSpan w:val="1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r>
    </w:tbl>
    <w:p>
      <w:pPr>
        <w:pStyle w:val="2"/>
        <w:spacing w:line="251" w:lineRule="auto"/>
        <w:rPr>
          <w:rFonts w:hint="eastAsia" w:eastAsia="宋体"/>
          <w:lang w:val="en-US" w:eastAsia="zh-CN"/>
        </w:rPr>
      </w:pPr>
    </w:p>
    <w:p>
      <w:pPr>
        <w:pStyle w:val="2"/>
        <w:spacing w:line="251" w:lineRule="auto"/>
        <w:rPr>
          <w:rFonts w:hint="eastAsia" w:eastAsia="宋体"/>
          <w:lang w:val="en-US" w:eastAsia="zh-CN"/>
        </w:rPr>
      </w:pPr>
    </w:p>
    <w:p>
      <w:pPr>
        <w:pStyle w:val="2"/>
        <w:spacing w:before="184" w:line="186" w:lineRule="auto"/>
        <w:ind w:left="18"/>
        <w:outlineLvl w:val="0"/>
        <w:rPr>
          <w:b/>
          <w:bCs/>
          <w:spacing w:val="3"/>
          <w:sz w:val="43"/>
          <w:szCs w:val="43"/>
        </w:rPr>
      </w:pPr>
      <w:bookmarkStart w:id="19" w:name="bookmark20"/>
      <w:bookmarkEnd w:id="19"/>
    </w:p>
    <w:p>
      <w:pPr>
        <w:pStyle w:val="2"/>
        <w:spacing w:before="184" w:line="186" w:lineRule="auto"/>
        <w:ind w:left="18"/>
        <w:outlineLvl w:val="0"/>
        <w:rPr>
          <w:b/>
          <w:bCs/>
          <w:spacing w:val="3"/>
          <w:sz w:val="43"/>
          <w:szCs w:val="43"/>
        </w:rPr>
      </w:pPr>
      <w:r>
        <w:rPr>
          <w:position w:val="-15"/>
        </w:rPr>
        <w:drawing>
          <wp:anchor distT="0" distB="0" distL="0" distR="0" simplePos="0" relativeHeight="251680768" behindDoc="0" locked="0" layoutInCell="1" allowOverlap="1">
            <wp:simplePos x="0" y="0"/>
            <wp:positionH relativeFrom="column">
              <wp:posOffset>4978400</wp:posOffset>
            </wp:positionH>
            <wp:positionV relativeFrom="paragraph">
              <wp:posOffset>17780</wp:posOffset>
            </wp:positionV>
            <wp:extent cx="1621790" cy="483870"/>
            <wp:effectExtent l="0" t="0" r="3810" b="11430"/>
            <wp:wrapNone/>
            <wp:docPr id="47" name="IM 12"/>
            <wp:cNvGraphicFramePr/>
            <a:graphic xmlns:a="http://schemas.openxmlformats.org/drawingml/2006/main">
              <a:graphicData uri="http://schemas.openxmlformats.org/drawingml/2006/picture">
                <pic:pic xmlns:pic="http://schemas.openxmlformats.org/drawingml/2006/picture">
                  <pic:nvPicPr>
                    <pic:cNvPr id="47" name="IM 12"/>
                    <pic:cNvPicPr/>
                  </pic:nvPicPr>
                  <pic:blipFill>
                    <a:blip r:embed="rId40"/>
                    <a:stretch>
                      <a:fillRect/>
                    </a:stretch>
                  </pic:blipFill>
                  <pic:spPr>
                    <a:xfrm>
                      <a:off x="0" y="0"/>
                      <a:ext cx="1622052" cy="484272"/>
                    </a:xfrm>
                    <a:prstGeom prst="rect">
                      <a:avLst/>
                    </a:prstGeom>
                  </pic:spPr>
                </pic:pic>
              </a:graphicData>
            </a:graphic>
          </wp:anchor>
        </w:drawing>
      </w:r>
    </w:p>
    <w:tbl>
      <w:tblPr>
        <w:tblStyle w:val="4"/>
        <w:tblpPr w:leftFromText="180" w:rightFromText="180" w:vertAnchor="page" w:horzAnchor="page" w:tblpXSpec="center" w:tblpY="2242"/>
        <w:tblOverlap w:val="never"/>
        <w:tblW w:w="114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2"/>
        <w:gridCol w:w="1311"/>
        <w:gridCol w:w="888"/>
        <w:gridCol w:w="883"/>
        <w:gridCol w:w="886"/>
        <w:gridCol w:w="885"/>
        <w:gridCol w:w="887"/>
        <w:gridCol w:w="884"/>
        <w:gridCol w:w="899"/>
        <w:gridCol w:w="872"/>
        <w:gridCol w:w="888"/>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62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组件型号</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ZKM465N-60HL-DG</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ZKM470N-60HL-DG</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ZKM475N-60HL-DG</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ZKM480N-60HL-DG</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ZKM485N-60HL-DG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0" w:type="auto"/>
            <w:tcBorders>
              <w:top w:val="single" w:color="auto" w:sz="4" w:space="0"/>
              <w:left w:val="single" w:color="auto" w:sz="4" w:space="0"/>
              <w:bottom w:val="single" w:color="auto" w:sz="4" w:space="0"/>
              <w:right w:val="nil"/>
            </w:tcBorders>
            <w:shd w:val="clear" w:color="auto" w:fill="D9D9D9"/>
            <w:noWrap/>
            <w:vAlign w:val="center"/>
          </w:tcPr>
          <w:p>
            <w:pPr>
              <w:spacing w:line="360" w:lineRule="auto"/>
              <w:jc w:val="left"/>
              <w:rPr>
                <w:rFonts w:hint="eastAsia" w:ascii="Malgun Gothic Semilight" w:hAnsi="Malgun Gothic Semilight" w:eastAsia="Malgun Gothic Semilight" w:cs="Malgun Gothic Semilight"/>
                <w:i w:val="0"/>
                <w:iCs w:val="0"/>
                <w:color w:val="000000"/>
                <w:sz w:val="16"/>
                <w:szCs w:val="16"/>
                <w:u w:val="none"/>
              </w:rPr>
            </w:pPr>
          </w:p>
        </w:tc>
        <w:tc>
          <w:tcPr>
            <w:tcW w:w="0" w:type="auto"/>
            <w:tcBorders>
              <w:top w:val="single" w:color="auto" w:sz="4" w:space="0"/>
              <w:left w:val="nil"/>
              <w:bottom w:val="single" w:color="auto" w:sz="4" w:space="0"/>
              <w:right w:val="single" w:color="auto" w:sz="4" w:space="0"/>
            </w:tcBorders>
            <w:shd w:val="clear" w:color="auto" w:fill="D9D9D9"/>
            <w:noWrap/>
            <w:vAlign w:val="center"/>
          </w:tcPr>
          <w:p>
            <w:pPr>
              <w:spacing w:line="360" w:lineRule="auto"/>
              <w:jc w:val="left"/>
              <w:rPr>
                <w:rFonts w:hint="eastAsia" w:ascii="Malgun Gothic Semilight" w:hAnsi="Malgun Gothic Semilight" w:eastAsia="Malgun Gothic Semilight" w:cs="Malgun Gothic Semilight"/>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STC</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NOCT</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STC</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NOCT</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STC</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NOCT</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STC</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NOCT</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STC</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NOCT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最大功率</w:t>
            </w:r>
            <w:r>
              <w:rPr>
                <w:rStyle w:val="8"/>
                <w:sz w:val="16"/>
                <w:szCs w:val="16"/>
                <w:lang w:val="en-US" w:eastAsia="zh-CN" w:bidi="ar"/>
              </w:rPr>
              <w:t>(Pmax)</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465Wp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350Wp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470Wp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353Wp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475Wp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357Wp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480Wp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361Wp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485Wp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365Wp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最佳工作电压</w:t>
            </w:r>
            <w:r>
              <w:rPr>
                <w:rStyle w:val="8"/>
                <w:sz w:val="16"/>
                <w:szCs w:val="16"/>
                <w:lang w:val="en-US" w:eastAsia="zh-CN" w:bidi="ar"/>
              </w:rPr>
              <w:t>(Vmp)</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34.81V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32.81V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34.98V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32.90V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35.14V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33.09V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35.30V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33.28V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35.46V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33.43V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最佳工作电流</w:t>
            </w:r>
            <w:r>
              <w:rPr>
                <w:rStyle w:val="8"/>
                <w:sz w:val="16"/>
                <w:szCs w:val="16"/>
                <w:lang w:val="en-US" w:eastAsia="zh-CN" w:bidi="ar"/>
              </w:rPr>
              <w:t>(Lmp)</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13.36A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10.67A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13.44A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10.73A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13.52A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10.79A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13.60A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10.85A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13.68A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10.92A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开路电压</w:t>
            </w:r>
            <w:r>
              <w:rPr>
                <w:rStyle w:val="8"/>
                <w:sz w:val="16"/>
                <w:szCs w:val="16"/>
                <w:lang w:val="en-US" w:eastAsia="zh-CN" w:bidi="ar"/>
              </w:rPr>
              <w:t>(Voc)</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42.35V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40.08V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42.63V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40.23V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42.84V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40.39V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43.07V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40.55V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43.30V</w:t>
            </w:r>
          </w:p>
        </w:tc>
        <w:tc>
          <w:tcPr>
            <w:tcW w:w="0" w:type="auto"/>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40.71V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短路电流</w:t>
            </w:r>
            <w:r>
              <w:rPr>
                <w:rStyle w:val="8"/>
                <w:sz w:val="16"/>
                <w:szCs w:val="16"/>
                <w:lang w:val="en-US" w:eastAsia="zh-CN" w:bidi="ar"/>
              </w:rPr>
              <w:t>(Isc)</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14.08A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11.37A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14.16A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11.43A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14.24A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11.50A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14.32A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11.56A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14.40A</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11.62A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组件效率</w:t>
            </w:r>
            <w:r>
              <w:rPr>
                <w:rStyle w:val="8"/>
                <w:sz w:val="16"/>
                <w:szCs w:val="16"/>
                <w:lang w:val="en-US" w:eastAsia="zh-CN" w:bidi="ar"/>
              </w:rPr>
              <w:t>(%)</w:t>
            </w:r>
          </w:p>
        </w:tc>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21.50%</w:t>
            </w:r>
          </w:p>
        </w:tc>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21.70%</w:t>
            </w:r>
          </w:p>
        </w:tc>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21.90%</w:t>
            </w:r>
          </w:p>
        </w:tc>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22.20%</w:t>
            </w:r>
          </w:p>
        </w:tc>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Malgun Gothic Semilight" w:hAnsi="Malgun Gothic Semilight" w:eastAsia="Malgun Gothic Semilight" w:cs="Malgun Gothic Semilight"/>
                <w:i w:val="0"/>
                <w:iCs w:val="0"/>
                <w:color w:val="000000"/>
                <w:sz w:val="16"/>
                <w:szCs w:val="16"/>
                <w:u w:val="none"/>
              </w:rPr>
            </w:pPr>
            <w:r>
              <w:rPr>
                <w:rFonts w:hint="eastAsia" w:ascii="Malgun Gothic Semilight" w:hAnsi="Malgun Gothic Semilight" w:eastAsia="Malgun Gothic Semilight" w:cs="Malgun Gothic Semilight"/>
                <w:i w:val="0"/>
                <w:iCs w:val="0"/>
                <w:color w:val="000000"/>
                <w:kern w:val="0"/>
                <w:sz w:val="16"/>
                <w:szCs w:val="16"/>
                <w:u w:val="none"/>
                <w:lang w:val="en-US" w:eastAsia="zh-CN" w:bidi="ar"/>
              </w:rPr>
              <w:t>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工作温度范围(℃）</w:t>
            </w:r>
          </w:p>
        </w:tc>
        <w:tc>
          <w:tcPr>
            <w:tcW w:w="0" w:type="auto"/>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最大系统电压</w:t>
            </w:r>
          </w:p>
        </w:tc>
        <w:tc>
          <w:tcPr>
            <w:tcW w:w="0" w:type="auto"/>
            <w:gridSpan w:val="10"/>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1500VDC(IEC)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最大额定熔丝电流</w:t>
            </w:r>
          </w:p>
        </w:tc>
        <w:tc>
          <w:tcPr>
            <w:tcW w:w="0" w:type="auto"/>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输出功率公差</w:t>
            </w:r>
          </w:p>
        </w:tc>
        <w:tc>
          <w:tcPr>
            <w:tcW w:w="0" w:type="auto"/>
            <w:gridSpan w:val="10"/>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最大功率（</w:t>
            </w:r>
            <w:r>
              <w:rPr>
                <w:rStyle w:val="8"/>
                <w:sz w:val="16"/>
                <w:szCs w:val="16"/>
                <w:lang w:val="en-US" w:eastAsia="zh-CN" w:bidi="ar"/>
              </w:rPr>
              <w:t xml:space="preserve"> Pmax）</w:t>
            </w:r>
            <w:r>
              <w:rPr>
                <w:rStyle w:val="9"/>
                <w:sz w:val="16"/>
                <w:szCs w:val="16"/>
                <w:lang w:val="en-US" w:eastAsia="zh-CN" w:bidi="ar"/>
              </w:rPr>
              <w:t>的温度系数</w:t>
            </w:r>
          </w:p>
        </w:tc>
        <w:tc>
          <w:tcPr>
            <w:tcW w:w="0" w:type="auto"/>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开路电压（</w:t>
            </w:r>
            <w:r>
              <w:rPr>
                <w:rStyle w:val="8"/>
                <w:sz w:val="16"/>
                <w:szCs w:val="16"/>
                <w:lang w:val="en-US" w:eastAsia="zh-CN" w:bidi="ar"/>
              </w:rPr>
              <w:t xml:space="preserve"> Voc）</w:t>
            </w:r>
            <w:r>
              <w:rPr>
                <w:rStyle w:val="9"/>
                <w:sz w:val="16"/>
                <w:szCs w:val="16"/>
                <w:lang w:val="en-US" w:eastAsia="zh-CN" w:bidi="ar"/>
              </w:rPr>
              <w:t>的温度系数</w:t>
            </w:r>
          </w:p>
        </w:tc>
        <w:tc>
          <w:tcPr>
            <w:tcW w:w="0" w:type="auto"/>
            <w:gridSpan w:val="10"/>
            <w:tcBorders>
              <w:top w:val="single" w:color="auto" w:sz="4" w:space="0"/>
              <w:left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jc w:val="center"/>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短路电流（</w:t>
            </w:r>
            <w:r>
              <w:rPr>
                <w:rStyle w:val="8"/>
                <w:sz w:val="16"/>
                <w:szCs w:val="16"/>
                <w:lang w:val="en-US" w:eastAsia="zh-CN" w:bidi="ar"/>
              </w:rPr>
              <w:t>lsc)</w:t>
            </w:r>
            <w:r>
              <w:rPr>
                <w:rStyle w:val="9"/>
                <w:sz w:val="16"/>
                <w:szCs w:val="16"/>
                <w:lang w:val="en-US" w:eastAsia="zh-CN" w:bidi="ar"/>
              </w:rPr>
              <w:t>的温度系数</w:t>
            </w:r>
          </w:p>
        </w:tc>
        <w:tc>
          <w:tcPr>
            <w:tcW w:w="0" w:type="auto"/>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0" w:type="auto"/>
            <w:gridSpan w:val="2"/>
            <w:tcBorders>
              <w:top w:val="single" w:color="auto" w:sz="4" w:space="0"/>
              <w:left w:val="single" w:color="auto" w:sz="4" w:space="0"/>
              <w:bottom w:val="single" w:color="auto" w:sz="4" w:space="0"/>
            </w:tcBorders>
            <w:shd w:val="clear" w:color="auto" w:fill="D9D9D9"/>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名义电池工作温度(NOCT)</w:t>
            </w:r>
          </w:p>
        </w:tc>
        <w:tc>
          <w:tcPr>
            <w:tcW w:w="0" w:type="auto"/>
            <w:gridSpan w:val="10"/>
            <w:tcBorders>
              <w:top w:val="single" w:color="auto" w:sz="4" w:space="0"/>
              <w:bottom w:val="single" w:color="auto" w:sz="4" w:space="0"/>
              <w:right w:val="single" w:color="auto" w:sz="4" w:space="0"/>
            </w:tcBorders>
            <w:shd w:val="clear" w:color="auto" w:fill="D9D9D9"/>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r>
    </w:tbl>
    <w:p>
      <w:pPr>
        <w:pStyle w:val="2"/>
        <w:spacing w:line="251" w:lineRule="auto"/>
        <w:jc w:val="center"/>
        <w:rPr>
          <w:rFonts w:hint="eastAsia" w:eastAsia="宋体"/>
          <w:lang w:val="en-US" w:eastAsia="zh-CN"/>
        </w:rPr>
      </w:pPr>
    </w:p>
    <w:p>
      <w:pPr>
        <w:pStyle w:val="2"/>
        <w:spacing w:line="251" w:lineRule="auto"/>
        <w:jc w:val="center"/>
        <w:rPr>
          <w:rFonts w:hint="eastAsia" w:eastAsia="宋体"/>
          <w:lang w:val="en-US" w:eastAsia="zh-CN"/>
        </w:rPr>
      </w:pPr>
    </w:p>
    <w:p>
      <w:pPr>
        <w:pStyle w:val="2"/>
        <w:spacing w:line="251" w:lineRule="auto"/>
        <w:jc w:val="center"/>
        <w:rPr>
          <w:rFonts w:hint="eastAsia" w:eastAsia="宋体"/>
          <w:lang w:val="en-US" w:eastAsia="zh-CN"/>
        </w:rPr>
      </w:pPr>
    </w:p>
    <w:p>
      <w:pPr>
        <w:pStyle w:val="2"/>
        <w:spacing w:line="251" w:lineRule="auto"/>
        <w:jc w:val="center"/>
        <w:rPr>
          <w:rFonts w:hint="eastAsia" w:eastAsia="宋体"/>
          <w:lang w:val="en-US" w:eastAsia="zh-CN"/>
        </w:rPr>
      </w:pPr>
    </w:p>
    <w:p>
      <w:pPr>
        <w:pStyle w:val="2"/>
        <w:spacing w:line="251" w:lineRule="auto"/>
        <w:jc w:val="center"/>
        <w:rPr>
          <w:rFonts w:hint="eastAsia" w:eastAsia="宋体"/>
          <w:lang w:val="en-US" w:eastAsia="zh-CN"/>
        </w:rPr>
      </w:pPr>
    </w:p>
    <w:p>
      <w:pPr>
        <w:pStyle w:val="2"/>
        <w:spacing w:line="251" w:lineRule="auto"/>
        <w:jc w:val="center"/>
        <w:rPr>
          <w:rFonts w:hint="default" w:eastAsia="宋体"/>
          <w:lang w:val="en-US" w:eastAsia="zh-CN"/>
        </w:rPr>
      </w:pPr>
      <w:r>
        <w:rPr>
          <w:rFonts w:hint="eastAsia" w:eastAsia="宋体"/>
          <w:lang w:val="en-US" w:eastAsia="zh-CN"/>
        </w:rPr>
        <w:t>60版型测试数据</w:t>
      </w: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p>
    <w:p>
      <w:pPr>
        <w:pStyle w:val="2"/>
        <w:spacing w:before="184" w:line="186" w:lineRule="auto"/>
        <w:ind w:left="18"/>
        <w:outlineLvl w:val="0"/>
        <w:rPr>
          <w:b/>
          <w:bCs/>
          <w:spacing w:val="3"/>
          <w:sz w:val="43"/>
          <w:szCs w:val="43"/>
        </w:rPr>
      </w:pPr>
      <w:r>
        <w:rPr>
          <w:position w:val="-15"/>
        </w:rPr>
        <w:drawing>
          <wp:anchor distT="0" distB="0" distL="0" distR="0" simplePos="0" relativeHeight="251681792" behindDoc="0" locked="0" layoutInCell="1" allowOverlap="1">
            <wp:simplePos x="0" y="0"/>
            <wp:positionH relativeFrom="column">
              <wp:posOffset>4985385</wp:posOffset>
            </wp:positionH>
            <wp:positionV relativeFrom="paragraph">
              <wp:posOffset>111125</wp:posOffset>
            </wp:positionV>
            <wp:extent cx="1621790" cy="483870"/>
            <wp:effectExtent l="0" t="0" r="3810" b="11430"/>
            <wp:wrapNone/>
            <wp:docPr id="51" name="IM 12"/>
            <wp:cNvGraphicFramePr/>
            <a:graphic xmlns:a="http://schemas.openxmlformats.org/drawingml/2006/main">
              <a:graphicData uri="http://schemas.openxmlformats.org/drawingml/2006/picture">
                <pic:pic xmlns:pic="http://schemas.openxmlformats.org/drawingml/2006/picture">
                  <pic:nvPicPr>
                    <pic:cNvPr id="51" name="IM 12"/>
                    <pic:cNvPicPr/>
                  </pic:nvPicPr>
                  <pic:blipFill>
                    <a:blip r:embed="rId40"/>
                    <a:stretch>
                      <a:fillRect/>
                    </a:stretch>
                  </pic:blipFill>
                  <pic:spPr>
                    <a:xfrm>
                      <a:off x="0" y="0"/>
                      <a:ext cx="1622052" cy="484272"/>
                    </a:xfrm>
                    <a:prstGeom prst="rect">
                      <a:avLst/>
                    </a:prstGeom>
                  </pic:spPr>
                </pic:pic>
              </a:graphicData>
            </a:graphic>
          </wp:anchor>
        </w:drawing>
      </w:r>
    </w:p>
    <w:p>
      <w:pPr>
        <w:pStyle w:val="2"/>
        <w:spacing w:before="184" w:line="186" w:lineRule="auto"/>
        <w:ind w:left="18"/>
        <w:outlineLvl w:val="0"/>
        <w:rPr>
          <w:b/>
          <w:bCs/>
          <w:spacing w:val="3"/>
          <w:sz w:val="43"/>
          <w:szCs w:val="43"/>
        </w:rPr>
      </w:pPr>
    </w:p>
    <w:tbl>
      <w:tblPr>
        <w:tblStyle w:val="4"/>
        <w:tblpPr w:leftFromText="180" w:rightFromText="180" w:vertAnchor="page" w:horzAnchor="page" w:tblpXSpec="center" w:tblpY="1585"/>
        <w:tblOverlap w:val="never"/>
        <w:tblW w:w="10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80"/>
        <w:gridCol w:w="1282"/>
        <w:gridCol w:w="835"/>
        <w:gridCol w:w="844"/>
        <w:gridCol w:w="835"/>
        <w:gridCol w:w="844"/>
        <w:gridCol w:w="839"/>
        <w:gridCol w:w="840"/>
        <w:gridCol w:w="850"/>
        <w:gridCol w:w="829"/>
        <w:gridCol w:w="835"/>
        <w:gridCol w:w="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组件型号</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ZKM570N-72HL-DG</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ZKM575N-72HL-DG</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ZKM580N-72HL-DG</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ZKM585N-72HL-DG</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ZKM590N-72HL-DG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1280" w:type="dxa"/>
            <w:tcBorders>
              <w:top w:val="nil"/>
              <w:left w:val="single" w:color="000000" w:sz="4" w:space="0"/>
              <w:bottom w:val="nil"/>
              <w:right w:val="nil"/>
            </w:tcBorders>
            <w:shd w:val="clear" w:color="auto" w:fill="D9D9D9"/>
            <w:noWrap/>
            <w:vAlign w:val="center"/>
          </w:tcPr>
          <w:p>
            <w:pPr>
              <w:jc w:val="left"/>
              <w:rPr>
                <w:rFonts w:hint="eastAsia" w:ascii="Malgun Gothic Semilight" w:hAnsi="Malgun Gothic Semilight" w:eastAsia="Malgun Gothic Semilight" w:cs="Malgun Gothic Semilight"/>
                <w:i w:val="0"/>
                <w:iCs w:val="0"/>
                <w:color w:val="000000"/>
                <w:sz w:val="18"/>
                <w:szCs w:val="18"/>
                <w:u w:val="none"/>
              </w:rPr>
            </w:pPr>
          </w:p>
        </w:tc>
        <w:tc>
          <w:tcPr>
            <w:tcW w:w="1282" w:type="dxa"/>
            <w:tcBorders>
              <w:top w:val="nil"/>
              <w:left w:val="nil"/>
              <w:bottom w:val="nil"/>
              <w:right w:val="nil"/>
            </w:tcBorders>
            <w:shd w:val="clear" w:color="auto" w:fill="D9D9D9"/>
            <w:noWrap/>
            <w:vAlign w:val="center"/>
          </w:tcPr>
          <w:p>
            <w:pPr>
              <w:jc w:val="left"/>
              <w:rPr>
                <w:rFonts w:hint="eastAsia" w:ascii="Malgun Gothic Semilight" w:hAnsi="Malgun Gothic Semilight" w:eastAsia="Malgun Gothic Semilight" w:cs="Malgun Gothic Semilight"/>
                <w:i w:val="0"/>
                <w:iCs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STC</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NOCT</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STC</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NOCT</w:t>
            </w:r>
          </w:p>
        </w:tc>
        <w:tc>
          <w:tcPr>
            <w:tcW w:w="83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STC</w:t>
            </w:r>
          </w:p>
        </w:tc>
        <w:tc>
          <w:tcPr>
            <w:tcW w:w="84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NOCT</w:t>
            </w:r>
          </w:p>
        </w:tc>
        <w:tc>
          <w:tcPr>
            <w:tcW w:w="85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STC</w:t>
            </w:r>
          </w:p>
        </w:tc>
        <w:tc>
          <w:tcPr>
            <w:tcW w:w="82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NOCT</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STC</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NOCT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最大功率</w:t>
            </w:r>
            <w:r>
              <w:rPr>
                <w:rStyle w:val="8"/>
                <w:sz w:val="18"/>
                <w:szCs w:val="18"/>
                <w:lang w:val="en-US" w:eastAsia="zh-CN" w:bidi="ar"/>
              </w:rPr>
              <w:t>(Pmax)</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570Wp</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430Wp</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575Wp</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433Wp</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580Wp</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437Wp</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585Wp</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441Wp</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590Wp</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445Wp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最佳工作电压</w:t>
            </w:r>
            <w:r>
              <w:rPr>
                <w:rStyle w:val="8"/>
                <w:sz w:val="18"/>
                <w:szCs w:val="18"/>
                <w:lang w:val="en-US" w:eastAsia="zh-CN" w:bidi="ar"/>
              </w:rPr>
              <w:t>(Vmp)</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43.58V</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40.56V</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43.73V</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40.73V</w:t>
            </w:r>
          </w:p>
        </w:tc>
        <w:tc>
          <w:tcPr>
            <w:tcW w:w="83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43.88V</w:t>
            </w:r>
          </w:p>
        </w:tc>
        <w:tc>
          <w:tcPr>
            <w:tcW w:w="84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40.89V</w:t>
            </w:r>
          </w:p>
        </w:tc>
        <w:tc>
          <w:tcPr>
            <w:tcW w:w="85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44.02V</w:t>
            </w:r>
          </w:p>
        </w:tc>
        <w:tc>
          <w:tcPr>
            <w:tcW w:w="82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41.05V</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44.17V</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41.21V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最佳工作电流</w:t>
            </w:r>
            <w:r>
              <w:rPr>
                <w:rStyle w:val="8"/>
                <w:sz w:val="18"/>
                <w:szCs w:val="18"/>
                <w:lang w:val="en-US" w:eastAsia="zh-CN" w:bidi="ar"/>
              </w:rPr>
              <w:t>(Lmp)</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13.08A</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10.59A</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13.15A</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10.64A</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13.22A</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10.69A</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13.29A</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10.74A</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13.36A</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10.79A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开路电压</w:t>
            </w:r>
            <w:r>
              <w:rPr>
                <w:rStyle w:val="8"/>
                <w:sz w:val="18"/>
                <w:szCs w:val="18"/>
                <w:lang w:val="en-US" w:eastAsia="zh-CN" w:bidi="ar"/>
              </w:rPr>
              <w:t>(Voc)</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52.10V</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39.60V</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52.30V</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39.75V</w:t>
            </w:r>
          </w:p>
        </w:tc>
        <w:tc>
          <w:tcPr>
            <w:tcW w:w="83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52.50V</w:t>
            </w:r>
          </w:p>
        </w:tc>
        <w:tc>
          <w:tcPr>
            <w:tcW w:w="84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39.90V</w:t>
            </w:r>
          </w:p>
        </w:tc>
        <w:tc>
          <w:tcPr>
            <w:tcW w:w="85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52.70V</w:t>
            </w:r>
          </w:p>
        </w:tc>
        <w:tc>
          <w:tcPr>
            <w:tcW w:w="829"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40.05V</w:t>
            </w:r>
          </w:p>
        </w:tc>
        <w:tc>
          <w:tcPr>
            <w:tcW w:w="83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52.90V</w:t>
            </w:r>
          </w:p>
        </w:tc>
        <w:tc>
          <w:tcPr>
            <w:tcW w:w="844"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40.20V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短路电流</w:t>
            </w:r>
            <w:r>
              <w:rPr>
                <w:rStyle w:val="8"/>
                <w:sz w:val="18"/>
                <w:szCs w:val="18"/>
                <w:lang w:val="en-US" w:eastAsia="zh-CN" w:bidi="ar"/>
              </w:rPr>
              <w:t>(Isc)</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13.83A</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11.16A</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13.89A</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11.21A</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13.95A</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11.26A</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14.01A</w:t>
            </w:r>
          </w:p>
        </w:tc>
        <w:tc>
          <w:tcPr>
            <w:tcW w:w="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11.31A</w:t>
            </w: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14.07A</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11.36A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组件效率</w:t>
            </w:r>
            <w:r>
              <w:rPr>
                <w:rStyle w:val="8"/>
                <w:sz w:val="18"/>
                <w:szCs w:val="18"/>
                <w:lang w:val="en-US" w:eastAsia="zh-CN" w:bidi="ar"/>
              </w:rPr>
              <w:t>(%)</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22.07%</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22.26%</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22.45%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22.65%</w:t>
            </w:r>
          </w:p>
        </w:tc>
        <w:tc>
          <w:tcPr>
            <w:tcW w:w="1679"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Malgun Gothic Semilight" w:hAnsi="Malgun Gothic Semilight" w:eastAsia="Malgun Gothic Semilight" w:cs="Malgun Gothic Semilight"/>
                <w:i w:val="0"/>
                <w:iCs w:val="0"/>
                <w:color w:val="000000"/>
                <w:sz w:val="18"/>
                <w:szCs w:val="18"/>
                <w:u w:val="none"/>
              </w:rPr>
            </w:pPr>
            <w:r>
              <w:rPr>
                <w:rFonts w:hint="eastAsia" w:ascii="Malgun Gothic Semilight" w:hAnsi="Malgun Gothic Semilight" w:eastAsia="Malgun Gothic Semilight" w:cs="Malgun Gothic Semilight"/>
                <w:i w:val="0"/>
                <w:iCs w:val="0"/>
                <w:color w:val="000000"/>
                <w:kern w:val="0"/>
                <w:sz w:val="18"/>
                <w:szCs w:val="18"/>
                <w:u w:val="none"/>
                <w:lang w:val="en-US" w:eastAsia="zh-CN" w:bidi="ar"/>
              </w:rPr>
              <w:t>22.84%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工作温度范围(℃）</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最大系统电压</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1500VDC(IEC)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最大额定熔丝电流</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输出功率公差</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最大功率（</w:t>
            </w:r>
            <w:r>
              <w:rPr>
                <w:rStyle w:val="8"/>
                <w:sz w:val="18"/>
                <w:szCs w:val="18"/>
                <w:lang w:val="en-US" w:eastAsia="zh-CN" w:bidi="ar"/>
              </w:rPr>
              <w:t xml:space="preserve"> Pmax）</w:t>
            </w:r>
            <w:r>
              <w:rPr>
                <w:rStyle w:val="9"/>
                <w:sz w:val="18"/>
                <w:szCs w:val="18"/>
                <w:lang w:val="en-US" w:eastAsia="zh-CN" w:bidi="ar"/>
              </w:rPr>
              <w:t>的温度系数</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开路电压（</w:t>
            </w:r>
            <w:r>
              <w:rPr>
                <w:rStyle w:val="8"/>
                <w:sz w:val="18"/>
                <w:szCs w:val="18"/>
                <w:lang w:val="en-US" w:eastAsia="zh-CN" w:bidi="ar"/>
              </w:rPr>
              <w:t xml:space="preserve"> Voc）</w:t>
            </w:r>
            <w:r>
              <w:rPr>
                <w:rStyle w:val="9"/>
                <w:sz w:val="18"/>
                <w:szCs w:val="18"/>
                <w:lang w:val="en-US" w:eastAsia="zh-CN" w:bidi="ar"/>
              </w:rPr>
              <w:t>的温度系数</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短路电流（</w:t>
            </w:r>
            <w:r>
              <w:rPr>
                <w:rStyle w:val="8"/>
                <w:sz w:val="18"/>
                <w:szCs w:val="18"/>
                <w:lang w:val="en-US" w:eastAsia="zh-CN" w:bidi="ar"/>
              </w:rPr>
              <w:t>lsc)</w:t>
            </w:r>
            <w:r>
              <w:rPr>
                <w:rStyle w:val="9"/>
                <w:sz w:val="18"/>
                <w:szCs w:val="18"/>
                <w:lang w:val="en-US" w:eastAsia="zh-CN" w:bidi="ar"/>
              </w:rPr>
              <w:t>的温度系数</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jc w:val="center"/>
        </w:trPr>
        <w:tc>
          <w:tcPr>
            <w:tcW w:w="2562" w:type="dxa"/>
            <w:gridSpan w:val="2"/>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名义电池工作温度(NOCT)</w:t>
            </w:r>
          </w:p>
        </w:tc>
        <w:tc>
          <w:tcPr>
            <w:tcW w:w="8395" w:type="dxa"/>
            <w:gridSpan w:val="10"/>
            <w:tcBorders>
              <w:top w:val="single" w:color="000000" w:sz="4" w:space="0"/>
              <w:left w:val="single" w:color="000000" w:sz="4" w:space="0"/>
              <w:bottom w:val="single" w:color="000000" w:sz="4" w:space="0"/>
              <w:right w:val="single" w:color="000000" w:sz="4" w:space="0"/>
            </w:tcBorders>
            <w:shd w:val="clear" w:color="auto" w:fill="D9D9D9"/>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45±2℃</w:t>
            </w:r>
          </w:p>
        </w:tc>
      </w:tr>
    </w:tbl>
    <w:p>
      <w:pPr>
        <w:pStyle w:val="2"/>
        <w:spacing w:before="184" w:line="186" w:lineRule="auto"/>
        <w:ind w:left="18"/>
        <w:outlineLvl w:val="0"/>
        <w:rPr>
          <w:b/>
          <w:bCs/>
          <w:spacing w:val="3"/>
          <w:sz w:val="43"/>
          <w:szCs w:val="43"/>
        </w:rPr>
      </w:pPr>
    </w:p>
    <w:p>
      <w:pPr>
        <w:pStyle w:val="2"/>
        <w:spacing w:line="251" w:lineRule="auto"/>
        <w:jc w:val="center"/>
        <w:rPr>
          <w:b/>
          <w:bCs/>
          <w:spacing w:val="3"/>
          <w:sz w:val="43"/>
          <w:szCs w:val="43"/>
        </w:rPr>
      </w:pPr>
      <w:r>
        <w:rPr>
          <w:rFonts w:hint="eastAsia" w:eastAsia="宋体"/>
          <w:lang w:val="en-US" w:eastAsia="zh-CN"/>
        </w:rPr>
        <w:t>72版型测试数据</w:t>
      </w:r>
    </w:p>
    <w:p>
      <w:pPr>
        <w:pStyle w:val="2"/>
        <w:spacing w:before="184" w:line="186" w:lineRule="auto"/>
        <w:ind w:left="18"/>
        <w:outlineLvl w:val="0"/>
        <w:rPr>
          <w:b/>
          <w:bCs/>
          <w:spacing w:val="3"/>
          <w:sz w:val="43"/>
          <w:szCs w:val="43"/>
        </w:rPr>
      </w:pPr>
    </w:p>
    <w:p>
      <w:pPr>
        <w:pStyle w:val="2"/>
        <w:spacing w:before="184" w:line="186" w:lineRule="auto"/>
        <w:ind w:left="18"/>
        <w:outlineLvl w:val="0"/>
        <w:rPr>
          <w:rFonts w:ascii="微软雅黑" w:hAnsi="微软雅黑" w:eastAsia="微软雅黑" w:cs="微软雅黑"/>
          <w:sz w:val="43"/>
          <w:szCs w:val="43"/>
        </w:rPr>
      </w:pPr>
      <w:r>
        <w:rPr>
          <w:b/>
          <w:bCs/>
          <w:spacing w:val="3"/>
          <w:sz w:val="43"/>
          <w:szCs w:val="43"/>
        </w:rPr>
        <w:t>6.</w:t>
      </w:r>
      <w:r>
        <w:rPr>
          <w:b/>
          <w:bCs/>
          <w:spacing w:val="109"/>
          <w:sz w:val="43"/>
          <w:szCs w:val="43"/>
        </w:rPr>
        <w:t xml:space="preserve"> </w:t>
      </w:r>
      <w:r>
        <w:rPr>
          <w:rFonts w:ascii="微软雅黑" w:hAnsi="微软雅黑" w:eastAsia="微软雅黑" w:cs="微软雅黑"/>
          <w:b/>
          <w:bCs/>
          <w:spacing w:val="3"/>
          <w:sz w:val="43"/>
          <w:szCs w:val="43"/>
        </w:rPr>
        <w:t>免责申明</w:t>
      </w:r>
    </w:p>
    <w:p>
      <w:pPr>
        <w:pStyle w:val="2"/>
        <w:spacing w:line="418" w:lineRule="auto"/>
      </w:pPr>
    </w:p>
    <w:p>
      <w:pPr>
        <w:spacing w:before="91" w:line="443" w:lineRule="exact"/>
        <w:ind w:left="440"/>
        <w:rPr>
          <w:rFonts w:ascii="微软雅黑" w:hAnsi="微软雅黑" w:eastAsia="微软雅黑" w:cs="微软雅黑"/>
          <w:sz w:val="21"/>
          <w:szCs w:val="21"/>
        </w:rPr>
      </w:pPr>
      <w:r>
        <w:rPr>
          <w:rFonts w:ascii="微软雅黑" w:hAnsi="微软雅黑" w:eastAsia="微软雅黑" w:cs="微软雅黑"/>
          <w:position w:val="18"/>
          <w:sz w:val="21"/>
          <w:szCs w:val="21"/>
        </w:rPr>
        <w:t>由于本手册的使用及组件安装、操作、使用和维护的条件超出了中科云网的控制范围，</w:t>
      </w:r>
      <w:r>
        <w:rPr>
          <w:rFonts w:ascii="微软雅黑" w:hAnsi="微软雅黑" w:eastAsia="微软雅黑" w:cs="微软雅黑"/>
          <w:spacing w:val="-1"/>
          <w:position w:val="18"/>
          <w:sz w:val="21"/>
          <w:szCs w:val="21"/>
        </w:rPr>
        <w:t>中科云网不承</w:t>
      </w:r>
    </w:p>
    <w:p>
      <w:pPr>
        <w:spacing w:line="184" w:lineRule="auto"/>
        <w:ind w:left="3"/>
        <w:rPr>
          <w:rFonts w:ascii="微软雅黑" w:hAnsi="微软雅黑" w:eastAsia="微软雅黑" w:cs="微软雅黑"/>
          <w:sz w:val="21"/>
          <w:szCs w:val="21"/>
        </w:rPr>
      </w:pPr>
      <w:r>
        <w:rPr>
          <w:rFonts w:ascii="微软雅黑" w:hAnsi="微软雅黑" w:eastAsia="微软雅黑" w:cs="微软雅黑"/>
          <w:sz w:val="21"/>
          <w:szCs w:val="21"/>
        </w:rPr>
        <w:t>担任何因为安装、操作、使用或维护中所引起的损失、破坏或费用责</w:t>
      </w:r>
      <w:r>
        <w:rPr>
          <w:rFonts w:ascii="微软雅黑" w:hAnsi="微软雅黑" w:eastAsia="微软雅黑" w:cs="微软雅黑"/>
          <w:spacing w:val="-1"/>
          <w:sz w:val="21"/>
          <w:szCs w:val="21"/>
        </w:rPr>
        <w:t>任。</w:t>
      </w:r>
    </w:p>
    <w:p>
      <w:pPr>
        <w:spacing w:before="161" w:line="450" w:lineRule="exact"/>
        <w:ind w:left="436"/>
        <w:rPr>
          <w:rFonts w:ascii="微软雅黑" w:hAnsi="微软雅黑" w:eastAsia="微软雅黑" w:cs="微软雅黑"/>
          <w:sz w:val="21"/>
          <w:szCs w:val="21"/>
        </w:rPr>
      </w:pPr>
      <w:r>
        <w:rPr>
          <w:rFonts w:ascii="微软雅黑" w:hAnsi="微软雅黑" w:eastAsia="微软雅黑" w:cs="微软雅黑"/>
          <w:position w:val="18"/>
          <w:sz w:val="21"/>
          <w:szCs w:val="21"/>
        </w:rPr>
        <w:t>中科云网不承担任何由于使用组件产品可能导致的侵犯专利和第三方权利的责任</w:t>
      </w:r>
      <w:r>
        <w:rPr>
          <w:rFonts w:ascii="微软雅黑" w:hAnsi="微软雅黑" w:eastAsia="微软雅黑" w:cs="微软雅黑"/>
          <w:spacing w:val="-1"/>
          <w:position w:val="18"/>
          <w:sz w:val="21"/>
          <w:szCs w:val="21"/>
        </w:rPr>
        <w:t>。客户并不因使用中</w:t>
      </w:r>
    </w:p>
    <w:p>
      <w:pPr>
        <w:spacing w:before="2" w:line="183" w:lineRule="auto"/>
        <w:ind w:left="2"/>
        <w:rPr>
          <w:rFonts w:ascii="微软雅黑" w:hAnsi="微软雅黑" w:eastAsia="微软雅黑" w:cs="微软雅黑"/>
          <w:sz w:val="21"/>
          <w:szCs w:val="21"/>
        </w:rPr>
      </w:pPr>
      <w:r>
        <w:rPr>
          <w:rFonts w:ascii="微软雅黑" w:hAnsi="微软雅黑" w:eastAsia="微软雅黑" w:cs="微软雅黑"/>
          <w:sz w:val="21"/>
          <w:szCs w:val="21"/>
        </w:rPr>
        <w:t>科云网产品而获得任何专利或者专利权利的使用授权，无论是明示的或隐含的。</w:t>
      </w:r>
    </w:p>
    <w:p>
      <w:pPr>
        <w:spacing w:before="156" w:line="296" w:lineRule="auto"/>
        <w:ind w:left="2" w:right="757" w:firstLine="420"/>
        <w:rPr>
          <w:rFonts w:ascii="微软雅黑" w:hAnsi="微软雅黑" w:eastAsia="微软雅黑" w:cs="微软雅黑"/>
          <w:sz w:val="21"/>
          <w:szCs w:val="21"/>
        </w:rPr>
      </w:pPr>
      <w:r>
        <w:rPr>
          <w:rFonts w:ascii="微软雅黑" w:hAnsi="微软雅黑" w:eastAsia="微软雅黑" w:cs="微软雅黑"/>
          <w:sz w:val="21"/>
          <w:szCs w:val="21"/>
        </w:rPr>
        <w:t>本手册的信息基于中科云网的被认为是可靠的知识和经验，但是包括但不限于如上的产品规格的这些</w:t>
      </w:r>
      <w:r>
        <w:rPr>
          <w:rFonts w:ascii="微软雅黑" w:hAnsi="微软雅黑" w:eastAsia="微软雅黑" w:cs="微软雅黑"/>
          <w:spacing w:val="7"/>
          <w:sz w:val="21"/>
          <w:szCs w:val="21"/>
        </w:rPr>
        <w:t xml:space="preserve"> </w:t>
      </w:r>
      <w:r>
        <w:rPr>
          <w:rFonts w:ascii="微软雅黑" w:hAnsi="微软雅黑" w:eastAsia="微软雅黑" w:cs="微软雅黑"/>
          <w:sz w:val="21"/>
          <w:szCs w:val="21"/>
        </w:rPr>
        <w:t>信息和相关的建议并不构成任何保证条款，无论明示的或隐含的。中科云网保留修改手册、组件产品、规</w:t>
      </w:r>
    </w:p>
    <w:p>
      <w:pPr>
        <w:spacing w:before="1" w:line="183" w:lineRule="auto"/>
        <w:ind w:left="2"/>
        <w:rPr>
          <w:rFonts w:ascii="微软雅黑" w:hAnsi="微软雅黑" w:eastAsia="微软雅黑" w:cs="微软雅黑"/>
          <w:sz w:val="21"/>
          <w:szCs w:val="21"/>
        </w:rPr>
      </w:pPr>
      <w:r>
        <w:rPr>
          <w:rFonts w:ascii="微软雅黑" w:hAnsi="微软雅黑" w:eastAsia="微软雅黑" w:cs="微软雅黑"/>
          <w:spacing w:val="-1"/>
          <w:sz w:val="21"/>
          <w:szCs w:val="21"/>
        </w:rPr>
        <w:t>格或产品信息的权利，无需提前通知。</w:t>
      </w:r>
    </w:p>
    <w:sectPr>
      <w:headerReference r:id="rId35" w:type="default"/>
      <w:footerReference r:id="rId36" w:type="default"/>
      <w:pgSz w:w="11907" w:h="16839"/>
      <w:pgMar w:top="400" w:right="624" w:bottom="1130" w:left="852" w:header="0" w:footer="90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 w:name="Segoe UI Emoji">
    <w:panose1 w:val="020B0502040204020203"/>
    <w:charset w:val="00"/>
    <w:family w:val="auto"/>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3700"/>
      <w:rPr>
        <w:sz w:val="24"/>
        <w:szCs w:val="24"/>
      </w:rP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5496"/>
      <w:rPr>
        <w:sz w:val="24"/>
        <w:szCs w:val="24"/>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5105"/>
      <w:rPr>
        <w:sz w:val="24"/>
        <w:szCs w:val="24"/>
      </w:rP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4646"/>
      <w:rPr>
        <w:sz w:val="24"/>
        <w:szCs w:val="24"/>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5486"/>
      <w:rPr>
        <w:sz w:val="24"/>
        <w:szCs w:val="24"/>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4634"/>
      <w:rPr>
        <w:sz w:val="24"/>
        <w:szCs w:val="24"/>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4700"/>
      <w:rPr>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5554"/>
      <w:rPr>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1" w:line="184" w:lineRule="auto"/>
      <w:ind w:left="4684"/>
      <w:rPr>
        <w:sz w:val="24"/>
        <w:szCs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857"/>
      <w:rPr>
        <w:rFonts w:ascii="微软雅黑" w:hAnsi="微软雅黑" w:eastAsia="微软雅黑" w:cs="微软雅黑"/>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r>
      <w:pict>
        <v:shape id="_x0000_s2051" o:spid="_x0000_s2051" o:spt="202" type="#_x0000_t202" style="position:absolute;left:0pt;margin-left:276.7pt;margin-top:4.3pt;height:13.05pt;width:28.3pt;z-index:251662336;mso-width-relative:page;mso-height-relative:page;" filled="f" stroked="f" coordsize="21600,21600">
          <v:path/>
          <v:fill on="f" focussize="0,0"/>
          <v:stroke on="f"/>
          <v:imagedata o:title=""/>
          <o:lock v:ext="edit" aspectratio="f"/>
          <v:textbox inset="0mm,0mm,0mm,0mm">
            <w:txbxContent>
              <w:p>
                <w:pPr>
                  <w:pStyle w:val="2"/>
                  <w:spacing w:before="20" w:line="191" w:lineRule="auto"/>
                  <w:ind w:left="20"/>
                  <w:rPr>
                    <w:sz w:val="24"/>
                    <w:szCs w:val="24"/>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4700"/>
      <w:rPr>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3" w:lineRule="auto"/>
      <w:ind w:left="5554"/>
      <w:rPr>
        <w:sz w:val="24"/>
        <w:szCs w:val="24"/>
      </w:rP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4824"/>
      <w:rPr>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85" w:lineRule="auto"/>
      <w:ind w:left="5554"/>
      <w:rPr>
        <w:sz w:val="24"/>
        <w:szCs w:val="24"/>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drawing>
        <wp:anchor distT="0" distB="0" distL="0" distR="0" simplePos="0" relativeHeight="251659264" behindDoc="1" locked="0" layoutInCell="0" allowOverlap="1">
          <wp:simplePos x="0" y="0"/>
          <wp:positionH relativeFrom="page">
            <wp:posOffset>20955</wp:posOffset>
          </wp:positionH>
          <wp:positionV relativeFrom="page">
            <wp:posOffset>1210945</wp:posOffset>
          </wp:positionV>
          <wp:extent cx="7539355" cy="948055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7539458" cy="9480807"/>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0" w:lineRule="exact"/>
      <w:rPr>
        <w:sz w:val="7"/>
      </w:rPr>
    </w:pPr>
    <w:r>
      <w:pict>
        <v:rect id="_x0000_s2054" o:spid="_x0000_s2054" o:spt="1" style="position:absolute;left:0pt;margin-left:0pt;margin-top:0pt;height:5pt;width:5pt;mso-position-horizontal-relative:page;mso-position-vertical-relative:page;z-index:251674624;mso-width-relative:page;mso-height-relative:page;" fillcolor="#00B050" filled="t" stroked="f" coordsize="21600,21600" o:allowincell="f">
          <v:path/>
          <v:fill on="t" focussize="0,0"/>
          <v:stroke on="f"/>
          <v:imagedata o:title=""/>
          <o:lock v:ext="edit"/>
        </v:rect>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0" w:lineRule="exact"/>
      <w:rPr>
        <w:sz w:val="7"/>
      </w:rPr>
    </w:pPr>
    <w:r>
      <w:pict>
        <v:rect id="_x0000_s2058" o:spid="_x0000_s2058" o:spt="1" style="position:absolute;left:0pt;margin-left:0pt;margin-top:0pt;height:5pt;width:5pt;mso-position-horizontal-relative:page;mso-position-vertical-relative:page;z-index:251677696;mso-width-relative:page;mso-height-relative:page;" fillcolor="#00B050" filled="t" stroked="f" coordsize="21600,21600" o:allowincell="f">
          <v:path/>
          <v:fill on="t" focussize="0,0"/>
          <v:stroke on="f"/>
          <v:imagedata o:title=""/>
          <o:lock v:ext="edit"/>
        </v:rect>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0" w:lineRule="exact"/>
      <w:rPr>
        <w:sz w:val="7"/>
      </w:rPr>
    </w:pPr>
    <w:r>
      <w:pict>
        <v:rect id="_x0000_s2049" o:spid="_x0000_s2049" o:spt="1" style="position:absolute;left:0pt;margin-left:0pt;margin-top:0pt;height:5pt;width:5pt;mso-position-horizontal-relative:page;mso-position-vertical-relative:page;z-index:251660288;mso-width-relative:page;mso-height-relative:page;" fillcolor="#00B050" filled="t" stroked="f" coordsize="21600,21600" o:allowincell="f">
          <v:path/>
          <v:fill on="t" focussize="0,0"/>
          <v:stroke on="f"/>
          <v:imagedata o:title=""/>
          <o:lock v:ext="edit"/>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0" w:lineRule="exact"/>
      <w:rPr>
        <w:sz w:val="7"/>
      </w:rPr>
    </w:pPr>
    <w:r>
      <w:pict>
        <v:rect id="_x0000_s2050" o:spid="_x0000_s2050" o:spt="1" style="position:absolute;left:0pt;margin-left:0pt;margin-top:0pt;height:5pt;width:5pt;mso-position-horizontal-relative:page;mso-position-vertical-relative:page;z-index:251663360;mso-width-relative:page;mso-height-relative:page;" fillcolor="#00B050" filled="t" stroked="f" coordsize="21600,21600" o:allowincell="f">
          <v:path/>
          <v:fill on="t" focussize="0,0"/>
          <v:stroke on="f"/>
          <v:imagedata o:title=""/>
          <o:lock v:ext="edit"/>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0" w:lineRule="exact"/>
      <w:rPr>
        <w:sz w:val="7"/>
      </w:rPr>
    </w:pPr>
    <w:r>
      <w:pict>
        <v:rect id="_x0000_s2052" o:spid="_x0000_s2052" o:spt="1" style="position:absolute;left:0pt;margin-left:0pt;margin-top:0pt;height:5pt;width:5pt;mso-position-horizontal-relative:page;mso-position-vertical-relative:page;z-index:251666432;mso-width-relative:page;mso-height-relative:page;" fillcolor="#00B050" filled="t" stroked="f" coordsize="21600,21600" o:allowincell="f">
          <v:path/>
          <v:fill on="t" focussize="0,0"/>
          <v:stroke on="f"/>
          <v:imagedata o:title=""/>
          <o:lock v:ext="edit"/>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90" w:lineRule="exact"/>
      <w:rPr>
        <w:sz w:val="7"/>
      </w:rPr>
    </w:pPr>
    <w:r>
      <w:pict>
        <v:rect id="_x0000_s2053" o:spid="_x0000_s2053" o:spt="1" style="position:absolute;left:0pt;margin-left:0pt;margin-top:0pt;height:5pt;width:5pt;mso-position-horizontal-relative:page;mso-position-vertical-relative:page;z-index:251670528;mso-width-relative:page;mso-height-relative:page;" fillcolor="#00B050" filled="t" stroked="f" coordsize="21600,21600" o:allowincell="f">
          <v:path/>
          <v:fill on="t" focussize="0,0"/>
          <v:stroke on="f"/>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E68DE"/>
    <w:multiLevelType w:val="singleLevel"/>
    <w:tmpl w:val="CDBE68DE"/>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ThmNjAzMWJlZjFkMmQwODUwMTJkYzE2ODFiYmFmYTcifQ=="/>
  </w:docVars>
  <w:rsids>
    <w:rsidRoot w:val="00000000"/>
    <w:rsid w:val="06AF35DA"/>
    <w:rsid w:val="0A31760E"/>
    <w:rsid w:val="132D33F0"/>
    <w:rsid w:val="3FDA4A0A"/>
    <w:rsid w:val="5C5238D3"/>
    <w:rsid w:val="618D7A19"/>
    <w:rsid w:val="63864720"/>
    <w:rsid w:val="6BBB670B"/>
    <w:rsid w:val="6EF636E0"/>
    <w:rsid w:val="6EF855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 w:type="paragraph" w:customStyle="1" w:styleId="7">
    <w:name w:val="Table Text"/>
    <w:basedOn w:val="1"/>
    <w:autoRedefine/>
    <w:semiHidden/>
    <w:qFormat/>
    <w:uiPriority w:val="0"/>
    <w:rPr>
      <w:rFonts w:ascii="Arial" w:hAnsi="Arial" w:eastAsia="Arial" w:cs="Arial"/>
      <w:sz w:val="21"/>
      <w:szCs w:val="21"/>
      <w:lang w:val="en-US" w:eastAsia="en-US" w:bidi="ar-SA"/>
    </w:rPr>
  </w:style>
  <w:style w:type="character" w:customStyle="1" w:styleId="8">
    <w:name w:val="font21"/>
    <w:basedOn w:val="5"/>
    <w:autoRedefine/>
    <w:qFormat/>
    <w:uiPriority w:val="0"/>
    <w:rPr>
      <w:rFonts w:hint="eastAsia" w:ascii="Malgun Gothic Semilight" w:hAnsi="Malgun Gothic Semilight" w:eastAsia="Malgun Gothic Semilight" w:cs="Malgun Gothic Semilight"/>
      <w:color w:val="000000"/>
      <w:sz w:val="20"/>
      <w:szCs w:val="20"/>
      <w:u w:val="none"/>
    </w:rPr>
  </w:style>
  <w:style w:type="character" w:customStyle="1" w:styleId="9">
    <w:name w:val="font1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3" Type="http://schemas.openxmlformats.org/officeDocument/2006/relationships/fontTable" Target="fontTable.xml"/><Relationship Id="rId62" Type="http://schemas.openxmlformats.org/officeDocument/2006/relationships/numbering" Target="numbering.xml"/><Relationship Id="rId61" Type="http://schemas.openxmlformats.org/officeDocument/2006/relationships/customXml" Target="../customXml/item1.xml"/><Relationship Id="rId60" Type="http://schemas.openxmlformats.org/officeDocument/2006/relationships/image" Target="media/image24.png"/><Relationship Id="rId6" Type="http://schemas.openxmlformats.org/officeDocument/2006/relationships/footer" Target="footer1.xml"/><Relationship Id="rId59" Type="http://schemas.openxmlformats.org/officeDocument/2006/relationships/image" Target="media/image23.jpeg"/><Relationship Id="rId58" Type="http://schemas.openxmlformats.org/officeDocument/2006/relationships/image" Target="media/image22.png"/><Relationship Id="rId57" Type="http://schemas.openxmlformats.org/officeDocument/2006/relationships/image" Target="media/image21.jpeg"/><Relationship Id="rId56" Type="http://schemas.openxmlformats.org/officeDocument/2006/relationships/image" Target="media/image20.png"/><Relationship Id="rId55" Type="http://schemas.openxmlformats.org/officeDocument/2006/relationships/image" Target="media/image19.jpeg"/><Relationship Id="rId54" Type="http://schemas.openxmlformats.org/officeDocument/2006/relationships/image" Target="media/image18.jpeg"/><Relationship Id="rId53" Type="http://schemas.openxmlformats.org/officeDocument/2006/relationships/image" Target="media/image17.png"/><Relationship Id="rId52" Type="http://schemas.openxmlformats.org/officeDocument/2006/relationships/image" Target="media/image16.png"/><Relationship Id="rId51" Type="http://schemas.openxmlformats.org/officeDocument/2006/relationships/image" Target="media/image15.png"/><Relationship Id="rId50" Type="http://schemas.openxmlformats.org/officeDocument/2006/relationships/image" Target="media/image14.jpeg"/><Relationship Id="rId5" Type="http://schemas.openxmlformats.org/officeDocument/2006/relationships/header" Target="header1.xml"/><Relationship Id="rId49" Type="http://schemas.openxmlformats.org/officeDocument/2006/relationships/image" Target="media/image13.png"/><Relationship Id="rId48" Type="http://schemas.openxmlformats.org/officeDocument/2006/relationships/image" Target="media/image12.jpeg"/><Relationship Id="rId47" Type="http://schemas.openxmlformats.org/officeDocument/2006/relationships/image" Target="media/image11.jpeg"/><Relationship Id="rId46" Type="http://schemas.openxmlformats.org/officeDocument/2006/relationships/image" Target="media/image10.jpeg"/><Relationship Id="rId45" Type="http://schemas.openxmlformats.org/officeDocument/2006/relationships/image" Target="media/image9.png"/><Relationship Id="rId44" Type="http://schemas.openxmlformats.org/officeDocument/2006/relationships/image" Target="media/image8.png"/><Relationship Id="rId43" Type="http://schemas.openxmlformats.org/officeDocument/2006/relationships/image" Target="media/image7.png"/><Relationship Id="rId42" Type="http://schemas.openxmlformats.org/officeDocument/2006/relationships/image" Target="media/image6.png"/><Relationship Id="rId41" Type="http://schemas.openxmlformats.org/officeDocument/2006/relationships/image" Target="media/image5.jpeg"/><Relationship Id="rId40" Type="http://schemas.openxmlformats.org/officeDocument/2006/relationships/image" Target="media/image4.png"/><Relationship Id="rId4" Type="http://schemas.openxmlformats.org/officeDocument/2006/relationships/endnotes" Target="endnotes.xml"/><Relationship Id="rId39" Type="http://schemas.openxmlformats.org/officeDocument/2006/relationships/image" Target="media/image3.png"/><Relationship Id="rId38" Type="http://schemas.openxmlformats.org/officeDocument/2006/relationships/image" Target="media/image2.png"/><Relationship Id="rId37" Type="http://schemas.openxmlformats.org/officeDocument/2006/relationships/theme" Target="theme/theme1.xml"/><Relationship Id="rId36" Type="http://schemas.openxmlformats.org/officeDocument/2006/relationships/footer" Target="footer16.xml"/><Relationship Id="rId35" Type="http://schemas.openxmlformats.org/officeDocument/2006/relationships/header" Target="header16.xml"/><Relationship Id="rId34" Type="http://schemas.openxmlformats.org/officeDocument/2006/relationships/footer" Target="footer15.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header" Target="head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49"/>
    <customShpInfo spid="_x0000_s2050"/>
    <customShpInfo spid="_x0000_s2051"/>
    <customShpInfo spid="_x0000_s2052"/>
    <customShpInfo spid="_x0000_s2053"/>
    <customShpInfo spid="_x0000_s2054"/>
    <customShpInfo spid="_x0000_s205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37</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2023-10-09T12:44:00Z</dcterms:created>
  <dc:creator>jinko</dc:creator>
  <cp:lastModifiedBy>晓磊</cp:lastModifiedBy>
  <cp:lastPrinted>2024-01-12T06:06:00Z</cp:lastPrinted>
  <dcterms:modified xsi:type="dcterms:W3CDTF">2024-01-12T06:47:22Z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2023-12-28T09:36:06Z</vt:filetime>
  </property>
  <property fmtid="{D5CDD505-2E9C-101B-9397-08002B2CF9AE}" pid="4" name="KSOProductBuildVer">
    <vt:lpwstr>2052-12.1.0.16120</vt:lpwstr>
  </property>
  <property fmtid="{D5CDD505-2E9C-101B-9397-08002B2CF9AE}" pid="5" name="ICV">
    <vt:lpwstr>F95ED7CCA11741AB82005DFCE8C4FA7D_12</vt:lpwstr>
  </property>
</Properties>
</file>